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DDC" w:rsidRDefault="003C1DDC" w:rsidP="00E516B7">
      <w:pPr>
        <w:spacing w:line="408" w:lineRule="auto"/>
        <w:ind w:left="120"/>
        <w:jc w:val="center"/>
        <w:rPr>
          <w:b/>
          <w:color w:val="000000"/>
          <w:sz w:val="28"/>
        </w:r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>
            <wp:extent cx="6629400" cy="93749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DC" w:rsidRDefault="003C1DDC" w:rsidP="00E516B7">
      <w:pPr>
        <w:spacing w:line="408" w:lineRule="auto"/>
        <w:ind w:left="120"/>
        <w:jc w:val="center"/>
        <w:rPr>
          <w:b/>
          <w:color w:val="000000"/>
          <w:sz w:val="28"/>
        </w:rPr>
      </w:pPr>
    </w:p>
    <w:p w:rsidR="008B4F53" w:rsidRDefault="00581EC4">
      <w:pPr>
        <w:pStyle w:val="Heading1"/>
        <w:spacing w:before="76"/>
        <w:ind w:right="578"/>
        <w:jc w:val="center"/>
      </w:pPr>
      <w:r>
        <w:lastRenderedPageBreak/>
        <w:t>П</w:t>
      </w:r>
      <w:r w:rsidR="00E516B7">
        <w:t>ояснительная</w:t>
      </w:r>
      <w:r w:rsidR="00E516B7">
        <w:rPr>
          <w:spacing w:val="-3"/>
        </w:rPr>
        <w:t xml:space="preserve"> </w:t>
      </w:r>
      <w:r w:rsidR="00E516B7">
        <w:rPr>
          <w:spacing w:val="-2"/>
        </w:rPr>
        <w:t>записка</w:t>
      </w:r>
    </w:p>
    <w:p w:rsidR="008B4F53" w:rsidRDefault="008B4F53">
      <w:pPr>
        <w:pStyle w:val="a3"/>
        <w:spacing w:before="91"/>
        <w:ind w:left="0"/>
        <w:rPr>
          <w:b/>
        </w:rPr>
      </w:pP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Рабочая программа по предмету «Родной (русский) язык»  составлена на ступень основного общего  образования для обучающихся </w:t>
      </w:r>
      <w:r w:rsidRPr="0076176A">
        <w:rPr>
          <w:color w:val="000000" w:themeColor="text1"/>
          <w:szCs w:val="24"/>
        </w:rPr>
        <w:t xml:space="preserve">5-9  </w:t>
      </w:r>
      <w:r w:rsidRPr="0076176A">
        <w:rPr>
          <w:szCs w:val="24"/>
        </w:rPr>
        <w:t xml:space="preserve">классов на основе примерной программы по учебному предмету «Русский родной язык» под редакцией О.М. Александровой, - М.: Просвещение, 2020г.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Рабочая программа ориентирована на использование учебников, одобренных РАО и РАН, включенных в Федеральный перечень учебников в составе завершенной линии: </w:t>
      </w:r>
    </w:p>
    <w:p w:rsidR="00581EC4" w:rsidRPr="0076176A" w:rsidRDefault="00581EC4" w:rsidP="00581EC4">
      <w:pPr>
        <w:pStyle w:val="2"/>
        <w:shd w:val="clear" w:color="auto" w:fill="FFFFFF"/>
        <w:spacing w:before="0" w:after="0" w:line="276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Русский родной язык. 5 класс. Учеб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ля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общеобразоват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организаций./ Александрова О. М., Загоровская О. В., Богданов С. И., Вербицкая Л. А.,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Гостева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Ю. Н.,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Добротина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И.</w:t>
      </w:r>
      <w:r w:rsidRPr="0076176A">
        <w:rPr>
          <w:rFonts w:ascii="Times New Roman" w:hAnsi="Times New Roman"/>
          <w:b w:val="0"/>
          <w:color w:val="auto"/>
          <w:sz w:val="24"/>
          <w:szCs w:val="24"/>
        </w:rPr>
        <w:t>– М.: Просвещение.</w:t>
      </w:r>
    </w:p>
    <w:p w:rsidR="00581EC4" w:rsidRPr="0076176A" w:rsidRDefault="00581EC4" w:rsidP="00581EC4">
      <w:pPr>
        <w:pStyle w:val="2"/>
        <w:shd w:val="clear" w:color="auto" w:fill="FFFFFF"/>
        <w:spacing w:before="0" w:after="0" w:line="276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Русский родной язык. 6 класс. Учеб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ля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общеобразоват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организаций./ Александрова О. М., Загоровская О. В., Богданов С. И., Вербицкая Л. А.,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Гостева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Ю. Н.,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Добротина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И.</w:t>
      </w:r>
      <w:r w:rsidRPr="0076176A">
        <w:rPr>
          <w:rFonts w:ascii="Times New Roman" w:hAnsi="Times New Roman"/>
          <w:b w:val="0"/>
          <w:color w:val="auto"/>
          <w:sz w:val="24"/>
          <w:szCs w:val="24"/>
        </w:rPr>
        <w:t>– М.: Просвещение.</w:t>
      </w:r>
    </w:p>
    <w:p w:rsidR="00581EC4" w:rsidRPr="0076176A" w:rsidRDefault="00581EC4" w:rsidP="00581EC4">
      <w:pPr>
        <w:pStyle w:val="2"/>
        <w:shd w:val="clear" w:color="auto" w:fill="FFFFFF"/>
        <w:spacing w:before="0" w:after="0" w:line="276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Русский родной язык. 7 класс. Учеб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ля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общеобразоват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организаций./ Александрова О. М., Загоровская О. В., Богданов С. И., Вербицкая Л. А.,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Гостева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Ю. Н.,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Добротина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И.</w:t>
      </w:r>
      <w:r w:rsidRPr="0076176A">
        <w:rPr>
          <w:rFonts w:ascii="Times New Roman" w:hAnsi="Times New Roman"/>
          <w:b w:val="0"/>
          <w:color w:val="auto"/>
          <w:sz w:val="24"/>
          <w:szCs w:val="24"/>
        </w:rPr>
        <w:t>– М.: Просвещение.</w:t>
      </w:r>
    </w:p>
    <w:p w:rsidR="00581EC4" w:rsidRPr="0076176A" w:rsidRDefault="00581EC4" w:rsidP="00581EC4">
      <w:pPr>
        <w:pStyle w:val="2"/>
        <w:shd w:val="clear" w:color="auto" w:fill="FFFFFF"/>
        <w:spacing w:before="0" w:after="0" w:line="276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Русский родной язык. 8 класс. Учеб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ля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общеобразоват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организаций./ Александрова О. М., Загоровская О. В., Богданов С. И., Вербицкая Л. А.,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Гостева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Ю. Н.,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Добротина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И.</w:t>
      </w:r>
      <w:r w:rsidRPr="0076176A">
        <w:rPr>
          <w:rFonts w:ascii="Times New Roman" w:hAnsi="Times New Roman"/>
          <w:b w:val="0"/>
          <w:color w:val="auto"/>
          <w:sz w:val="24"/>
          <w:szCs w:val="24"/>
        </w:rPr>
        <w:t>– М.: Просвещение.</w:t>
      </w:r>
    </w:p>
    <w:p w:rsidR="00581EC4" w:rsidRPr="0076176A" w:rsidRDefault="00581EC4" w:rsidP="00581EC4">
      <w:pPr>
        <w:pStyle w:val="2"/>
        <w:shd w:val="clear" w:color="auto" w:fill="FFFFFF"/>
        <w:spacing w:before="0" w:after="0" w:line="276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Русский родной язык. 9 класс. Учеб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gram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</w:t>
      </w:r>
      <w:proofErr w:type="gram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ля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общеобразоват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. организаций./ Александрова О. М., Загоровская О. В., Богданов С. И., Вербицкая Л. А.,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Гостева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Ю. Н., </w:t>
      </w:r>
      <w:proofErr w:type="spellStart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>Добротина</w:t>
      </w:r>
      <w:proofErr w:type="spellEnd"/>
      <w:r w:rsidRPr="0076176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И.</w:t>
      </w:r>
      <w:r w:rsidRPr="0076176A">
        <w:rPr>
          <w:rFonts w:ascii="Times New Roman" w:hAnsi="Times New Roman"/>
          <w:b w:val="0"/>
          <w:color w:val="auto"/>
          <w:sz w:val="24"/>
          <w:szCs w:val="24"/>
        </w:rPr>
        <w:t>– М.: Просвещение.</w:t>
      </w:r>
    </w:p>
    <w:p w:rsidR="00581EC4" w:rsidRPr="0076176A" w:rsidRDefault="00581EC4" w:rsidP="00581EC4">
      <w:pPr>
        <w:ind w:firstLine="567"/>
        <w:rPr>
          <w:szCs w:val="24"/>
          <w:u w:val="single"/>
        </w:rPr>
      </w:pPr>
      <w:r w:rsidRPr="0076176A">
        <w:rPr>
          <w:szCs w:val="24"/>
          <w:u w:val="single"/>
        </w:rPr>
        <w:t>Целями и задачами изучения родного языка являются: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 xml:space="preserve">воспитание гражданина и патриота; 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 xml:space="preserve">формирование представления о русском языке как духовной, нравственной и культурной ценности народа; 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>осознание национального своеобразия русского языка;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 xml:space="preserve">формирование познавательного интереса, любви, уважительного отношения к русскому языку, а через него – к родной культуре; 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 xml:space="preserve">воспитание ответственного отношения к сохранению и развитию родного языка, 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 xml:space="preserve">формирование волонтёрской позиции в отношении популяризации родного языка; 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 xml:space="preserve">воспитание уважительного отношения к культурам и языкам народов России; 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>овладение культурой межнационального общения;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 xml:space="preserve"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 xml:space="preserve">обогащение словарного запаса и грамматического строя речи учащихся; 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>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proofErr w:type="gramStart"/>
      <w:r w:rsidRPr="0076176A">
        <w:rPr>
          <w:color w:val="00000A"/>
          <w:szCs w:val="24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общения: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76176A">
        <w:rPr>
          <w:color w:val="00000A"/>
          <w:szCs w:val="24"/>
        </w:rPr>
        <w:t xml:space="preserve"> о русском речевом этикете;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581EC4" w:rsidRPr="0076176A" w:rsidRDefault="00581EC4" w:rsidP="00581EC4">
      <w:pPr>
        <w:widowControl/>
        <w:numPr>
          <w:ilvl w:val="0"/>
          <w:numId w:val="3"/>
        </w:numPr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color w:val="00000A"/>
          <w:szCs w:val="24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581EC4" w:rsidRPr="0076176A" w:rsidRDefault="00581EC4" w:rsidP="00581EC4">
      <w:pPr>
        <w:ind w:firstLine="567"/>
        <w:jc w:val="center"/>
        <w:rPr>
          <w:b/>
          <w:szCs w:val="24"/>
        </w:rPr>
      </w:pPr>
      <w:r w:rsidRPr="0076176A">
        <w:rPr>
          <w:b/>
          <w:szCs w:val="24"/>
        </w:rPr>
        <w:t>2. ПЛАНИРУЕМЫЕ РЕЗУЛЬТАТЫ ОСВОЕНИЯ УЧЕБНОГО ПРЕДМЕТА, КУРСА</w:t>
      </w:r>
    </w:p>
    <w:p w:rsidR="00581EC4" w:rsidRPr="0076176A" w:rsidRDefault="00581EC4" w:rsidP="00581EC4">
      <w:pPr>
        <w:ind w:firstLine="567"/>
        <w:jc w:val="center"/>
        <w:rPr>
          <w:b/>
          <w:szCs w:val="24"/>
        </w:rPr>
      </w:pP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 xml:space="preserve">Личностные результаты </w:t>
      </w:r>
      <w:r w:rsidRPr="0076176A">
        <w:rPr>
          <w:szCs w:val="24"/>
        </w:rPr>
        <w:t>освоения учащимися основной школы программы «Родной (русский) язык»: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</w:t>
      </w:r>
      <w:r w:rsidRPr="0076176A">
        <w:rPr>
          <w:szCs w:val="24"/>
        </w:rPr>
        <w:lastRenderedPageBreak/>
        <w:t xml:space="preserve">современной России); </w:t>
      </w:r>
      <w:proofErr w:type="spellStart"/>
      <w:r w:rsidRPr="0076176A">
        <w:rPr>
          <w:szCs w:val="24"/>
        </w:rPr>
        <w:t>интериоризация</w:t>
      </w:r>
      <w:proofErr w:type="spellEnd"/>
      <w:r w:rsidRPr="0076176A">
        <w:rPr>
          <w:szCs w:val="24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 xml:space="preserve">3. </w:t>
      </w:r>
      <w:proofErr w:type="gramStart"/>
      <w:r w:rsidRPr="0076176A">
        <w:rPr>
          <w:szCs w:val="24"/>
        </w:rPr>
        <w:t xml:space="preserve">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76176A">
        <w:rPr>
          <w:szCs w:val="24"/>
        </w:rPr>
        <w:t>потребительстве</w:t>
      </w:r>
      <w:proofErr w:type="spellEnd"/>
      <w:r w:rsidRPr="0076176A">
        <w:rPr>
          <w:szCs w:val="24"/>
        </w:rPr>
        <w:t>;</w:t>
      </w:r>
      <w:proofErr w:type="gramEnd"/>
      <w:r w:rsidRPr="0076176A">
        <w:rPr>
          <w:szCs w:val="24"/>
        </w:rPr>
        <w:t xml:space="preserve"> </w:t>
      </w:r>
      <w:proofErr w:type="spellStart"/>
      <w:proofErr w:type="gramStart"/>
      <w:r w:rsidRPr="0076176A">
        <w:rPr>
          <w:szCs w:val="24"/>
        </w:rPr>
        <w:t>сформированность</w:t>
      </w:r>
      <w:proofErr w:type="spellEnd"/>
      <w:r w:rsidRPr="0076176A">
        <w:rPr>
          <w:szCs w:val="24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</w:t>
      </w:r>
      <w:proofErr w:type="gramEnd"/>
      <w:r w:rsidRPr="0076176A">
        <w:rPr>
          <w:szCs w:val="24"/>
        </w:rPr>
        <w:t xml:space="preserve"> </w:t>
      </w:r>
      <w:proofErr w:type="spellStart"/>
      <w:r w:rsidRPr="0076176A">
        <w:rPr>
          <w:szCs w:val="24"/>
        </w:rPr>
        <w:t>Сформированность</w:t>
      </w:r>
      <w:proofErr w:type="spellEnd"/>
      <w:r w:rsidRPr="0076176A">
        <w:rPr>
          <w:szCs w:val="24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 xml:space="preserve">4. </w:t>
      </w:r>
      <w:proofErr w:type="spellStart"/>
      <w:r w:rsidRPr="0076176A">
        <w:rPr>
          <w:szCs w:val="24"/>
        </w:rPr>
        <w:t>Сформированность</w:t>
      </w:r>
      <w:proofErr w:type="spellEnd"/>
      <w:r w:rsidRPr="0076176A">
        <w:rPr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76176A">
        <w:rPr>
          <w:szCs w:val="24"/>
        </w:rPr>
        <w:t>конвенционирования</w:t>
      </w:r>
      <w:proofErr w:type="spellEnd"/>
      <w:r w:rsidRPr="0076176A">
        <w:rPr>
          <w:szCs w:val="24"/>
        </w:rPr>
        <w:t xml:space="preserve"> интересов, процедур, готовность и способность к ведению переговоров).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 xml:space="preserve">6. Освоенность социальных норм, правил поведения, ролей и форм социальной жизни в группах и сообществах. 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 xml:space="preserve">7. </w:t>
      </w:r>
      <w:proofErr w:type="spellStart"/>
      <w:r w:rsidRPr="0076176A">
        <w:rPr>
          <w:szCs w:val="24"/>
        </w:rPr>
        <w:t>Сформированность</w:t>
      </w:r>
      <w:proofErr w:type="spellEnd"/>
      <w:r w:rsidRPr="0076176A">
        <w:rPr>
          <w:szCs w:val="24"/>
        </w:rPr>
        <w:t xml:space="preserve"> ценности здорового и безопасного образа жизни; </w:t>
      </w:r>
      <w:proofErr w:type="spellStart"/>
      <w:r w:rsidRPr="0076176A">
        <w:rPr>
          <w:szCs w:val="24"/>
        </w:rPr>
        <w:t>интериоризация</w:t>
      </w:r>
      <w:proofErr w:type="spellEnd"/>
      <w:r w:rsidRPr="0076176A">
        <w:rPr>
          <w:szCs w:val="24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76176A">
        <w:rPr>
          <w:szCs w:val="24"/>
        </w:rPr>
        <w:t>сформированность</w:t>
      </w:r>
      <w:proofErr w:type="spellEnd"/>
      <w:r w:rsidRPr="0076176A">
        <w:rPr>
          <w:szCs w:val="24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76176A">
        <w:rPr>
          <w:szCs w:val="24"/>
        </w:rPr>
        <w:t>выраженной</w:t>
      </w:r>
      <w:proofErr w:type="gramEnd"/>
      <w:r w:rsidRPr="0076176A">
        <w:rPr>
          <w:szCs w:val="24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Pr="0076176A">
        <w:rPr>
          <w:szCs w:val="24"/>
        </w:rPr>
        <w:t>сформированность</w:t>
      </w:r>
      <w:proofErr w:type="spellEnd"/>
      <w:r w:rsidRPr="0076176A">
        <w:rPr>
          <w:szCs w:val="24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581EC4" w:rsidRPr="0076176A" w:rsidRDefault="00581EC4" w:rsidP="00581EC4">
      <w:pPr>
        <w:ind w:firstLine="709"/>
        <w:jc w:val="both"/>
        <w:rPr>
          <w:szCs w:val="24"/>
        </w:rPr>
      </w:pPr>
      <w:r w:rsidRPr="0076176A">
        <w:rPr>
          <w:szCs w:val="24"/>
        </w:rPr>
        <w:t xml:space="preserve">9. </w:t>
      </w:r>
      <w:proofErr w:type="spellStart"/>
      <w:r w:rsidRPr="0076176A">
        <w:rPr>
          <w:szCs w:val="24"/>
        </w:rPr>
        <w:t>Сформированность</w:t>
      </w:r>
      <w:proofErr w:type="spellEnd"/>
      <w:r w:rsidRPr="0076176A">
        <w:rPr>
          <w:szCs w:val="24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</w:t>
      </w:r>
      <w:proofErr w:type="spellStart"/>
      <w:r w:rsidRPr="0076176A">
        <w:rPr>
          <w:szCs w:val="24"/>
        </w:rPr>
        <w:t>экотуризмом</w:t>
      </w:r>
      <w:proofErr w:type="spellEnd"/>
      <w:r w:rsidRPr="0076176A">
        <w:rPr>
          <w:szCs w:val="24"/>
        </w:rPr>
        <w:t>, к осуществлению природоохранной деятельности).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proofErr w:type="spellStart"/>
      <w:r w:rsidRPr="0076176A">
        <w:rPr>
          <w:b/>
          <w:szCs w:val="24"/>
        </w:rPr>
        <w:t>Метапредметные</w:t>
      </w:r>
      <w:proofErr w:type="spellEnd"/>
      <w:r w:rsidRPr="0076176A">
        <w:rPr>
          <w:b/>
          <w:szCs w:val="24"/>
        </w:rPr>
        <w:t xml:space="preserve"> результаты </w:t>
      </w:r>
      <w:r w:rsidRPr="0076176A">
        <w:rPr>
          <w:szCs w:val="24"/>
        </w:rPr>
        <w:t>освоения учащимися основной школы программы  «Русский язык»:</w:t>
      </w:r>
    </w:p>
    <w:p w:rsidR="00581EC4" w:rsidRPr="0076176A" w:rsidRDefault="00581EC4" w:rsidP="00581EC4">
      <w:pPr>
        <w:tabs>
          <w:tab w:val="left" w:pos="709"/>
        </w:tabs>
        <w:ind w:firstLine="567"/>
        <w:rPr>
          <w:b/>
          <w:szCs w:val="24"/>
        </w:rPr>
      </w:pPr>
      <w:r w:rsidRPr="0076176A">
        <w:rPr>
          <w:b/>
          <w:szCs w:val="24"/>
        </w:rPr>
        <w:t>Регулятивные УУД</w:t>
      </w:r>
    </w:p>
    <w:p w:rsidR="00581EC4" w:rsidRPr="0076176A" w:rsidRDefault="00581EC4" w:rsidP="00581EC4">
      <w:pPr>
        <w:numPr>
          <w:ilvl w:val="0"/>
          <w:numId w:val="20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анализировать существующие и планировать будущие образовательные результаты;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совместно с педагогом критерии оценки планируемых образовательных результатов;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идентифицировать препятствия, возникающие при достижении собственных запланированных образовательных результатов;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выдвигать версии преодоления препятствий, формулировать гипотезы, в отдельных случаях — прогнозировать конечный результат;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lastRenderedPageBreak/>
        <w:t>ставить цель и формулировать задачи собственной образовательной деятельности с учетом выявленных затруднений и существующих возможностей;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обосновывать выбранные подходы и средства, используемые для достижения образовательных результатов.</w:t>
      </w:r>
    </w:p>
    <w:p w:rsidR="00581EC4" w:rsidRPr="0076176A" w:rsidRDefault="00581EC4" w:rsidP="00581EC4">
      <w:pPr>
        <w:numPr>
          <w:ilvl w:val="0"/>
          <w:numId w:val="20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необходимые действия в соответствии с учебной и познавательной задачей и составлять алгоритм их выполнения;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выстраивать жизненные планы на краткосрочное будущее (определять целевые ориентиры, формулировать адекватные им задачи и предлагать действия, указывая и обосновывая логическую последовательность шагов);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составлять план решения проблемы (описывать жизненный цикл выполнения проекта, алгоритм проведения исследования);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описывать свой опыт, оформляя его для передачи другим людям в виде алгоритма решения практических задач;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планировать и корректировать свою индивидуальную образовательную траекторию.</w:t>
      </w:r>
    </w:p>
    <w:p w:rsidR="00581EC4" w:rsidRPr="0076176A" w:rsidRDefault="00581EC4" w:rsidP="00581EC4">
      <w:pPr>
        <w:numPr>
          <w:ilvl w:val="0"/>
          <w:numId w:val="20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различать результаты и способы действий при достижении результатов;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совместно с педагогом критерии достижения планируемых результатов и критерии оценки своей учебной деятельности;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систематизировать (в том числе выбирать приоритетные) критерии достижения планируемых результатов и оценки своей деятельности;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оценивать свою деятельность, анализируя и аргументируя причины достижения или отсутствия планируемого результата;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находить необходимые и достаточные средства для выполнения учебных действий в изменяющейся ситуации;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характеристик/показателей результата;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соотносить свои действия с целью обучения.</w:t>
      </w:r>
    </w:p>
    <w:p w:rsidR="00581EC4" w:rsidRPr="0076176A" w:rsidRDefault="00581EC4" w:rsidP="00581EC4">
      <w:pPr>
        <w:numPr>
          <w:ilvl w:val="0"/>
          <w:numId w:val="20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критерии правильности (корректности) выполнения учебной задачи;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свободно пользоваться выработанными критериями оценки и самооценки, исходя из цели и имеющихся средств;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lastRenderedPageBreak/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фиксировать и анализировать динамику собственных образовательных результатов. </w:t>
      </w:r>
    </w:p>
    <w:p w:rsidR="00581EC4" w:rsidRPr="0076176A" w:rsidRDefault="00581EC4" w:rsidP="00581EC4">
      <w:pPr>
        <w:numPr>
          <w:ilvl w:val="0"/>
          <w:numId w:val="20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соотносить реальные и планируемые результаты индивидуальной образовательной деятельности и делать выводы о причинах ее успешности/эффективности или </w:t>
      </w:r>
      <w:proofErr w:type="spellStart"/>
      <w:r w:rsidRPr="0076176A">
        <w:rPr>
          <w:szCs w:val="24"/>
        </w:rPr>
        <w:t>неуспешности</w:t>
      </w:r>
      <w:proofErr w:type="spellEnd"/>
      <w:r w:rsidRPr="0076176A">
        <w:rPr>
          <w:szCs w:val="24"/>
        </w:rPr>
        <w:t>/неэффективности, находить способы выхода из критической ситуации;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принимать решение в учебной ситуации и оценивать возможные последствия принятого решения;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демонстрировать приемы регуляции собственных психофизиологических/эмоциональных состояний.</w:t>
      </w:r>
    </w:p>
    <w:p w:rsidR="00581EC4" w:rsidRPr="0076176A" w:rsidRDefault="00581EC4" w:rsidP="00581EC4">
      <w:pPr>
        <w:ind w:firstLine="567"/>
        <w:jc w:val="both"/>
        <w:rPr>
          <w:b/>
          <w:szCs w:val="24"/>
        </w:rPr>
      </w:pPr>
      <w:r w:rsidRPr="0076176A">
        <w:rPr>
          <w:b/>
          <w:szCs w:val="24"/>
        </w:rPr>
        <w:t>Познавательные УУД</w:t>
      </w:r>
    </w:p>
    <w:p w:rsidR="00581EC4" w:rsidRPr="0076176A" w:rsidRDefault="00581EC4" w:rsidP="00581EC4">
      <w:pPr>
        <w:numPr>
          <w:ilvl w:val="3"/>
          <w:numId w:val="23"/>
        </w:numPr>
        <w:tabs>
          <w:tab w:val="left" w:pos="1134"/>
        </w:tabs>
        <w:autoSpaceDE/>
        <w:autoSpaceDN/>
        <w:spacing w:line="276" w:lineRule="auto"/>
        <w:ind w:left="0" w:firstLine="567"/>
        <w:contextualSpacing/>
        <w:jc w:val="both"/>
        <w:rPr>
          <w:szCs w:val="24"/>
        </w:rPr>
      </w:pPr>
      <w:proofErr w:type="gramStart"/>
      <w:r w:rsidRPr="0076176A">
        <w:rPr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76176A">
        <w:rPr>
          <w:szCs w:val="24"/>
        </w:rPr>
        <w:t xml:space="preserve">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подбирать слова, соподчиненные ключевому слову, определяющие его признаки и свойства;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выстраивать логическую цепочку, состоящую из ключевого слова и соподчиненных ему слов;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выделять общий признак или отличие двух или нескольких предметов или явлений и объяснять их сходство или отличия;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различать/выделять явление из общего ряда других явлений;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выделять причинно-следственные связи наблюдаемых явлений или событий, выявлять причины возникновения наблюдаемых явлений или событий;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строить рассуждение на основе сравнения предметов и явлений, выделяя при этом их общие признаки и различия;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излагать полученную информацию, интерпретируя ее в контексте решаемой задачи;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объяснять явления, процессы, связи и отношения, выявляемые в ходе познавательной и исследовательской деятельности;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выявлять и называть причины события, явления, самостоятельно осуществляя причинно-следственный анализ;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581EC4" w:rsidRPr="0076176A" w:rsidRDefault="00581EC4" w:rsidP="00581EC4">
      <w:pPr>
        <w:numPr>
          <w:ilvl w:val="0"/>
          <w:numId w:val="23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обозначать символом и знаком предмет и/или явление;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создавать абстрактный или реальный образ предмета и/или явления;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строить модель/схему на основе условий задачи и/или способа ее решения;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lastRenderedPageBreak/>
        <w:t>переводить сложную по составу (</w:t>
      </w:r>
      <w:proofErr w:type="spellStart"/>
      <w:r w:rsidRPr="0076176A">
        <w:rPr>
          <w:szCs w:val="24"/>
        </w:rPr>
        <w:t>многоаспектную</w:t>
      </w:r>
      <w:proofErr w:type="spellEnd"/>
      <w:r w:rsidRPr="0076176A">
        <w:rPr>
          <w:szCs w:val="24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76176A">
        <w:rPr>
          <w:szCs w:val="24"/>
        </w:rPr>
        <w:t>текстовое</w:t>
      </w:r>
      <w:proofErr w:type="gramEnd"/>
      <w:r w:rsidRPr="0076176A">
        <w:rPr>
          <w:szCs w:val="24"/>
        </w:rPr>
        <w:t xml:space="preserve"> и наоборот;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строить доказательство: прямое, косвенное, от противного;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анализировать/</w:t>
      </w:r>
      <w:proofErr w:type="spellStart"/>
      <w:r w:rsidRPr="0076176A">
        <w:rPr>
          <w:szCs w:val="24"/>
        </w:rPr>
        <w:t>рефлексировать</w:t>
      </w:r>
      <w:proofErr w:type="spellEnd"/>
      <w:r w:rsidRPr="0076176A">
        <w:rPr>
          <w:szCs w:val="24"/>
        </w:rPr>
        <w:t xml:space="preserve"> опыт разработки и реализации учебного проекта, исследования (теоретического, эмпирического) с точки зрения </w:t>
      </w:r>
      <w:proofErr w:type="gramStart"/>
      <w:r w:rsidRPr="0076176A">
        <w:rPr>
          <w:szCs w:val="24"/>
        </w:rPr>
        <w:t>решения проблемной ситуации</w:t>
      </w:r>
      <w:proofErr w:type="gramEnd"/>
      <w:r w:rsidRPr="0076176A">
        <w:rPr>
          <w:szCs w:val="24"/>
        </w:rPr>
        <w:t>, достижения поставленной цели и/или на основе заданных критериев оценки продукта/результата.</w:t>
      </w:r>
    </w:p>
    <w:p w:rsidR="00581EC4" w:rsidRPr="0076176A" w:rsidRDefault="00581EC4" w:rsidP="00581EC4">
      <w:pPr>
        <w:numPr>
          <w:ilvl w:val="0"/>
          <w:numId w:val="23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Смысловое чтение. Обучающийся сможет: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находить в тексте требуемую информацию (в соответствии с целями своей деятельности);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устанавливать взаимосвязь описанных в тексте событий, явлений, процессов;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резюмировать главную идею текста;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преобразовывать текст, меняя его модальность (выражение отношения к содержанию текста, целевую установку речи), интерпретировать текст (художественный и нехудожественный — учебный, научно-популярный, информационный);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критически оценивать содержание и форму текста.</w:t>
      </w:r>
    </w:p>
    <w:p w:rsidR="00581EC4" w:rsidRPr="0076176A" w:rsidRDefault="00581EC4" w:rsidP="00581EC4">
      <w:pPr>
        <w:numPr>
          <w:ilvl w:val="0"/>
          <w:numId w:val="23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свое отношение к окружающей среде, к собственной среде обитания;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анализировать влияние экологических факторов на среду обитания живых организмов;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проводить причинный и вероятностный анализ различных экологических ситуаций;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прогнозировать изменения ситуации при смене действия одного фактора на другой фактор;</w:t>
      </w:r>
    </w:p>
    <w:p w:rsidR="00581EC4" w:rsidRPr="0076176A" w:rsidRDefault="00581EC4" w:rsidP="00581EC4">
      <w:pPr>
        <w:numPr>
          <w:ilvl w:val="0"/>
          <w:numId w:val="22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распространять экологические знания и участвовать в практических мероприятиях по защите окружающей среды.</w:t>
      </w:r>
    </w:p>
    <w:p w:rsidR="00581EC4" w:rsidRPr="0076176A" w:rsidRDefault="00581EC4" w:rsidP="00581EC4">
      <w:pPr>
        <w:numPr>
          <w:ilvl w:val="0"/>
          <w:numId w:val="23"/>
        </w:numPr>
        <w:tabs>
          <w:tab w:val="left" w:pos="1134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Развитие мотивации к овладению культурой активного использования словарей, справочников, открытых источников информации и электронных поисковых систем.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необходимые ключевые поисковые слова и формировать корректные поисковые запросы;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осуществлять взаимодействие с электронными поисковыми системами, базами знаний, справочниками;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формировать множественную выборку из различных источников информации для объективизации результатов поиска;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соотносить полученные результаты поиска с задачами и целями своей деятельности.</w:t>
      </w:r>
    </w:p>
    <w:p w:rsidR="00581EC4" w:rsidRPr="0076176A" w:rsidRDefault="00581EC4" w:rsidP="00581EC4">
      <w:pPr>
        <w:tabs>
          <w:tab w:val="left" w:pos="993"/>
        </w:tabs>
        <w:ind w:firstLine="567"/>
        <w:jc w:val="both"/>
        <w:rPr>
          <w:b/>
          <w:szCs w:val="24"/>
        </w:rPr>
      </w:pPr>
      <w:r w:rsidRPr="0076176A">
        <w:rPr>
          <w:b/>
          <w:szCs w:val="24"/>
        </w:rPr>
        <w:t>Коммуникативные УУД</w:t>
      </w:r>
    </w:p>
    <w:p w:rsidR="00581EC4" w:rsidRPr="0076176A" w:rsidRDefault="00581EC4" w:rsidP="00581EC4">
      <w:pPr>
        <w:numPr>
          <w:ilvl w:val="3"/>
          <w:numId w:val="23"/>
        </w:numPr>
        <w:tabs>
          <w:tab w:val="left" w:pos="1134"/>
        </w:tabs>
        <w:autoSpaceDE/>
        <w:autoSpaceDN/>
        <w:spacing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Умение организовывать учебное сотрудничество с педагогом и совместную деятельность с педагогом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возможные роли в совместной деятельности;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играть определенную роль в совместной деятельности;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принимать позицию собеседника, понимая позицию другого, различать в его речи мнение (точку зрения), доказательства (аргументы);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строить позитивные отношения в процессе учебной и познавательной деятельности;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корректно и </w:t>
      </w:r>
      <w:proofErr w:type="spellStart"/>
      <w:r w:rsidRPr="0076176A">
        <w:rPr>
          <w:szCs w:val="24"/>
        </w:rPr>
        <w:t>аргументированно</w:t>
      </w:r>
      <w:proofErr w:type="spellEnd"/>
      <w:r w:rsidRPr="0076176A">
        <w:rPr>
          <w:szCs w:val="24"/>
        </w:rPr>
        <w:t xml:space="preserve"> отстаивать свою точку зрения, в дискуссии уметь выдвигать контраргументы, перефразировать свою мысль;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критически относиться к собственному мнению, уметь признавать ошибочность своего мнения (если оно ошибочно) и корректировать его;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предлагать альтернативное решение в конфликтной ситуации;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выделять общую точку зрения в дискуссии;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договариваться о правилах и вопросах для обсуждения в соответствии с поставленной перед </w:t>
      </w:r>
      <w:r w:rsidRPr="0076176A">
        <w:rPr>
          <w:szCs w:val="24"/>
        </w:rPr>
        <w:lastRenderedPageBreak/>
        <w:t>группой задачей;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организовывать эффективное взаимодействие в группе (определять общие цели, распределять роли, договариваться друг с другом и т. д.);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581EC4" w:rsidRPr="0076176A" w:rsidRDefault="00581EC4" w:rsidP="00581EC4">
      <w:pPr>
        <w:numPr>
          <w:ilvl w:val="3"/>
          <w:numId w:val="23"/>
        </w:numPr>
        <w:tabs>
          <w:tab w:val="left" w:pos="1134"/>
        </w:tabs>
        <w:autoSpaceDE/>
        <w:autoSpaceDN/>
        <w:spacing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определять задачу коммуникации и в соответствии с ней отбирать и использовать речевые средства;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представлять в устной или письменной форме развернутый план собственной деятельности;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принимать решение в ходе диалога и согласовывать его с собеседником;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создавать письменные тексты различных типов с использованием необходимых речевых средств;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использовать средства логической связи для выделения смысловых блоков своего выступления;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использовать вербальные и невербальные средства в соответствии с коммуникативной задачей;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оценивать эффективность коммуникации после ее завершения.</w:t>
      </w:r>
    </w:p>
    <w:p w:rsidR="00581EC4" w:rsidRPr="0076176A" w:rsidRDefault="00581EC4" w:rsidP="00581EC4">
      <w:pPr>
        <w:numPr>
          <w:ilvl w:val="3"/>
          <w:numId w:val="23"/>
        </w:numPr>
        <w:tabs>
          <w:tab w:val="left" w:pos="1134"/>
        </w:tabs>
        <w:autoSpaceDE/>
        <w:autoSpaceDN/>
        <w:spacing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Формирование и развитие компетентности в области использования информационно-коммуникационных технологий (далее — ИКТ). Обучающийся сможет: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использовать для передачи своих мыслей естественные и формальные языки в соответствии с условиями коммуникации;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оперировать данными при решении задачи;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выбирать адекватные задаче инструменты и использовать компьютерные технологии для решения учебных задач, в том числе для: вычисления, написания писем, сочинений, докладов, рефератов, создания презентаций и др.;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r w:rsidRPr="0076176A">
        <w:rPr>
          <w:szCs w:val="24"/>
        </w:rPr>
        <w:t>использовать информацию с учетом этических и правовых норм;</w:t>
      </w:r>
    </w:p>
    <w:p w:rsidR="00581EC4" w:rsidRPr="0076176A" w:rsidRDefault="00581EC4" w:rsidP="00581EC4">
      <w:pPr>
        <w:numPr>
          <w:ilvl w:val="0"/>
          <w:numId w:val="21"/>
        </w:numPr>
        <w:tabs>
          <w:tab w:val="left" w:pos="993"/>
        </w:tabs>
        <w:autoSpaceDE/>
        <w:autoSpaceDN/>
        <w:spacing w:line="276" w:lineRule="auto"/>
        <w:ind w:left="0" w:firstLine="567"/>
        <w:jc w:val="both"/>
        <w:rPr>
          <w:szCs w:val="24"/>
        </w:rPr>
      </w:pPr>
      <w:bookmarkStart w:id="0" w:name="_heading=h.2s8eyo1"/>
      <w:bookmarkEnd w:id="0"/>
      <w:r w:rsidRPr="0076176A">
        <w:rPr>
          <w:szCs w:val="24"/>
        </w:rPr>
        <w:t>создавать цифровые ресурсы разного типа и для разных аудиторий, соблюдать информационную гигиену и правила информационной безопасности.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>Предметные результаты</w:t>
      </w:r>
    </w:p>
    <w:p w:rsidR="00581EC4" w:rsidRPr="0076176A" w:rsidRDefault="00581EC4" w:rsidP="00581EC4">
      <w:pPr>
        <w:ind w:firstLine="567"/>
        <w:jc w:val="both"/>
        <w:rPr>
          <w:b/>
          <w:color w:val="C00000"/>
          <w:szCs w:val="24"/>
        </w:rPr>
      </w:pPr>
      <w:r w:rsidRPr="0076176A">
        <w:rPr>
          <w:b/>
          <w:szCs w:val="24"/>
        </w:rPr>
        <w:t>Предметные результаты освоения первого года обучения (5 класс) учебного предмета «Родной (русский) язык»:</w:t>
      </w:r>
    </w:p>
    <w:p w:rsidR="00581EC4" w:rsidRPr="0076176A" w:rsidRDefault="00581EC4" w:rsidP="00581EC4">
      <w:pPr>
        <w:ind w:firstLine="567"/>
        <w:rPr>
          <w:i/>
          <w:szCs w:val="24"/>
        </w:rPr>
      </w:pPr>
      <w:r>
        <w:rPr>
          <w:i/>
          <w:szCs w:val="24"/>
        </w:rPr>
        <w:t>Обучающиеся</w:t>
      </w:r>
      <w:r w:rsidRPr="0076176A">
        <w:rPr>
          <w:i/>
          <w:szCs w:val="24"/>
        </w:rPr>
        <w:t xml:space="preserve"> научатся: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объяснять роль русского родного языка в жизни общества и государства, в современном мире, в жизни человека;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понимать, что бережное отношение к родному языку является одним из необходимых качеств современного культурного человека;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понимать, что язык – развивающееся явление; приводить примеры исторических изменений значений и форм слов;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объяснять основные факты из истории русской письменности и создания славянского алфавита;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распознавать и правильно объяснять значения изученных слов с национально-культурным компонентом, правильно употреблять их в речи;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объяснять значения пословиц и поговорок, правильно употреблять изученные пословицы, поговорки;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распознавать слова с суффиксами субъективной оценки в произведениях устного народного творчества и в произведениях художественной литературы; правильно употреблять их;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понимать назначение конкретного вида словаря, особенности строения его словарной статьи (толковые словари, словари пословиц и поговорок; словари синонимов, антонимов; словари эпитетов, метафор и сравнений; учебные этимологические словари) и уметь им пользоваться;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различать постоянное и подвижное ударение в именах существительных, именах прилагательных, глаголах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>);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нормы ударения в отдельных грамматических формах имён существительных, прилагательных, глаголов (в рамках изученного); </w:t>
      </w:r>
    </w:p>
    <w:p w:rsidR="00581EC4" w:rsidRPr="0076176A" w:rsidRDefault="00581EC4" w:rsidP="00581EC4">
      <w:pPr>
        <w:pStyle w:val="a4"/>
        <w:widowControl/>
        <w:numPr>
          <w:ilvl w:val="0"/>
          <w:numId w:val="14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lastRenderedPageBreak/>
        <w:t xml:space="preserve">соблюдать нормы употребления синонимов‚ антонимов, омонимов, паронимов (в рамках изученного);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слова в соответствии с их лексическим значением и правилами лексической сочетаемости; употреблять имена существительные, прилагательные, глаголы с учётом стилистических норм современного русского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различать типичные речевые ошибки; выявлять и исправлять речевые ошибки в устной речи;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различать типичные речевые ошибки, связанные с нарушением грамматической нормы; выявлять и исправлять грамматические ошибки в устной речи;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этикетные формы и формулы обращения в официальной и неофициальной речевой ситуации; современные формулы обращения к незнакомому человеку; корректно употреблять форму «он» в ситуациях диалога и </w:t>
      </w:r>
      <w:proofErr w:type="spellStart"/>
      <w:r w:rsidRPr="0076176A">
        <w:rPr>
          <w:szCs w:val="24"/>
        </w:rPr>
        <w:t>полилога</w:t>
      </w:r>
      <w:proofErr w:type="spellEnd"/>
      <w:r w:rsidRPr="0076176A">
        <w:rPr>
          <w:szCs w:val="24"/>
        </w:rPr>
        <w:t xml:space="preserve">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создавать (с опорой на образец) устные и письменные тексты описательного типа: определение понятия, собственно описание;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создавать устные учебно-научные монологические сообщения различных функционально-смысловых типов речи (ответ на уроке);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участвовать в беседе и поддерживать диалог, сохранять инициативу в диалоге, завершать диалог; </w:t>
      </w:r>
    </w:p>
    <w:p w:rsidR="00581EC4" w:rsidRPr="0076176A" w:rsidRDefault="00581EC4" w:rsidP="00581EC4">
      <w:pPr>
        <w:pStyle w:val="a4"/>
        <w:widowControl/>
        <w:numPr>
          <w:ilvl w:val="0"/>
          <w:numId w:val="14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анализировать и интерпретировать тексты фольклора и художественные тексты или их фрагменты (народные и литературные сказки, рассказы, загадки, пословицы, былины);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редактировать собственные тексты с целью совершенствования их содержания и формы; сопоставлять черновой и </w:t>
      </w:r>
      <w:proofErr w:type="gramStart"/>
      <w:r w:rsidRPr="0076176A">
        <w:rPr>
          <w:szCs w:val="24"/>
        </w:rPr>
        <w:t>отредактированный</w:t>
      </w:r>
      <w:proofErr w:type="gramEnd"/>
      <w:r w:rsidRPr="0076176A">
        <w:rPr>
          <w:szCs w:val="24"/>
        </w:rPr>
        <w:t xml:space="preserve"> тексты;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знать и соблюдать правила информационной безопасности при общении в социальных сетях.</w:t>
      </w:r>
    </w:p>
    <w:p w:rsidR="00581EC4" w:rsidRPr="0076176A" w:rsidRDefault="00581EC4" w:rsidP="00581EC4">
      <w:pPr>
        <w:ind w:firstLine="567"/>
        <w:jc w:val="both"/>
        <w:rPr>
          <w:i/>
          <w:szCs w:val="24"/>
        </w:rPr>
      </w:pPr>
      <w:proofErr w:type="gramStart"/>
      <w:r>
        <w:rPr>
          <w:i/>
          <w:szCs w:val="24"/>
        </w:rPr>
        <w:t>Обучающиеся</w:t>
      </w:r>
      <w:proofErr w:type="gramEnd"/>
      <w:r w:rsidRPr="0076176A">
        <w:rPr>
          <w:i/>
          <w:szCs w:val="24"/>
        </w:rPr>
        <w:t xml:space="preserve"> получат возможность научиться: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распознавать и правильно объяснять </w:t>
      </w:r>
      <w:proofErr w:type="spellStart"/>
      <w:proofErr w:type="gramStart"/>
      <w:r w:rsidRPr="0076176A">
        <w:rPr>
          <w:szCs w:val="24"/>
        </w:rPr>
        <w:t>народно-поэтические</w:t>
      </w:r>
      <w:proofErr w:type="spellEnd"/>
      <w:proofErr w:type="gramEnd"/>
      <w:r w:rsidRPr="0076176A">
        <w:rPr>
          <w:szCs w:val="24"/>
        </w:rPr>
        <w:t xml:space="preserve"> эпитеты в русских народных и литературных сказках, народных песнях, художественной литературе, былинах;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распознавать крылатые слова и выражения из русских народных и литературных сказок, объяснять их значения, правильно употреблять в речи;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распознавать и характеризовать слова с живой внутренней формой, специфическим оценочно-характеризующим значением; правильно употреблять их в современных ситуациях речевого общения;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распознавать имена традиционные и новые, популярные и устаревшие, а также имена, входящие в состав пословиц и поговорок и имеющие в силу этого определённую стилистическую окраску;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понимать и объяснять взаимосвязь происхождения названий старинных русских городов и истории народа, истории языка (в рамках изученного);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определять род заимствованных несклоняемых имён существительных; сложных существительных; имён собственных (географических названий); аббревиатур и корректно употреблять их в речи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>);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смыслоразличительную роль ударения на примере омографов; корректно употреблять омографы в письменной речи;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различать варианты орфоэпической и акцентологической нормы; употреблять слова с учётом произносительных вариантов орфоэпической нормы (в рамках изученного);</w:t>
      </w:r>
    </w:p>
    <w:p w:rsidR="00581EC4" w:rsidRPr="0076176A" w:rsidRDefault="00581EC4" w:rsidP="00581EC4">
      <w:pPr>
        <w:pStyle w:val="a4"/>
        <w:widowControl/>
        <w:numPr>
          <w:ilvl w:val="0"/>
          <w:numId w:val="14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соблюдать русскую этикетную вербальную и невербальную манеру общения;</w:t>
      </w:r>
    </w:p>
    <w:p w:rsidR="00581EC4" w:rsidRPr="0076176A" w:rsidRDefault="00581EC4" w:rsidP="00581EC4">
      <w:pPr>
        <w:pStyle w:val="a4"/>
        <w:widowControl/>
        <w:numPr>
          <w:ilvl w:val="0"/>
          <w:numId w:val="14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использовать </w:t>
      </w:r>
      <w:proofErr w:type="spellStart"/>
      <w:r w:rsidRPr="0076176A">
        <w:rPr>
          <w:szCs w:val="24"/>
        </w:rPr>
        <w:t>мультимедийные</w:t>
      </w:r>
      <w:proofErr w:type="spellEnd"/>
      <w:r w:rsidRPr="0076176A">
        <w:rPr>
          <w:szCs w:val="24"/>
        </w:rPr>
        <w:t xml:space="preserve"> словари;</w:t>
      </w:r>
    </w:p>
    <w:p w:rsidR="00581EC4" w:rsidRPr="0076176A" w:rsidRDefault="00581EC4" w:rsidP="00581EC4">
      <w:pPr>
        <w:pStyle w:val="a4"/>
        <w:widowControl/>
        <w:numPr>
          <w:ilvl w:val="0"/>
          <w:numId w:val="14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создавать объявления (в устной и письменной форме) официально-делового стиля;</w:t>
      </w:r>
    </w:p>
    <w:p w:rsidR="00581EC4" w:rsidRPr="0076176A" w:rsidRDefault="00581EC4" w:rsidP="00581EC4">
      <w:pPr>
        <w:pStyle w:val="a4"/>
        <w:widowControl/>
        <w:numPr>
          <w:ilvl w:val="0"/>
          <w:numId w:val="14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анализировать и создавать тексты публицистических жанров (девиз, </w:t>
      </w:r>
      <w:proofErr w:type="spellStart"/>
      <w:r w:rsidRPr="0076176A">
        <w:rPr>
          <w:szCs w:val="24"/>
        </w:rPr>
        <w:t>слоган</w:t>
      </w:r>
      <w:proofErr w:type="spellEnd"/>
      <w:r w:rsidRPr="0076176A">
        <w:rPr>
          <w:szCs w:val="24"/>
        </w:rPr>
        <w:t>).</w:t>
      </w:r>
    </w:p>
    <w:p w:rsidR="00581EC4" w:rsidRPr="0076176A" w:rsidRDefault="00581EC4" w:rsidP="00581EC4">
      <w:pPr>
        <w:pStyle w:val="a4"/>
        <w:jc w:val="both"/>
        <w:rPr>
          <w:b/>
          <w:szCs w:val="24"/>
        </w:rPr>
      </w:pPr>
      <w:r w:rsidRPr="0076176A">
        <w:rPr>
          <w:b/>
          <w:szCs w:val="24"/>
        </w:rPr>
        <w:t>Предметные результаты освоения второго года обучения (6 класс) учебного предмета «Родной (русский) язык»:</w:t>
      </w:r>
    </w:p>
    <w:p w:rsidR="00581EC4" w:rsidRPr="0076176A" w:rsidRDefault="00581EC4" w:rsidP="00581EC4">
      <w:pPr>
        <w:pStyle w:val="a4"/>
        <w:jc w:val="both"/>
        <w:rPr>
          <w:i/>
          <w:szCs w:val="24"/>
        </w:rPr>
      </w:pPr>
      <w:r>
        <w:rPr>
          <w:i/>
          <w:szCs w:val="24"/>
        </w:rPr>
        <w:t>Обучающиеся</w:t>
      </w:r>
      <w:r w:rsidRPr="0076176A">
        <w:rPr>
          <w:i/>
          <w:szCs w:val="24"/>
        </w:rPr>
        <w:t xml:space="preserve"> научатся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приводить примеры, которые доказывают, что изучение русского языка позволяет лучше узнать историю и культуру страны;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распознавать диалектизмы; объяснять национально-культурное своеобразие диалектизмов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 xml:space="preserve">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понимать и истолковывать значения русских слов с национально-культурным компонентом, правильно употреблять их в речи (в рамках изученного);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приводить примеры национального своеобразия, богатства, выразительности русского родного языка (в рамках изученного);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понимать и истолковывать значения фразеологических оборотов с национально-культурным компонентом;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правильно употреблять пословицы, поговорки, крылатые слова и выражения;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lastRenderedPageBreak/>
        <w:sym w:font="Symbol" w:char="F0B7"/>
      </w:r>
      <w:r w:rsidRPr="0076176A">
        <w:rPr>
          <w:szCs w:val="24"/>
        </w:rPr>
        <w:t xml:space="preserve"> целесообразно употреблять иноязычные слова и заимствованные фразеологизмы;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объяснять происхождение названий русских городов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 xml:space="preserve">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регулярно использовать словари, в том числе толковые словари, словари иностранных слов, фразеологические словари, словари пословиц и поговорок, крылатых слов и выражений; словари синонимов, антонимов;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нормы ударения в отдельных грамматических формах имён существительных, имён прилагательных; глаголов (в рамках изученного);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различать варианты орфоэпической и акцентологической нормы; употреблять слова с учётом произносительных вариантов современной орфоэпической нормы;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слова в соответствии с их лексическим значением и требованием лексической сочетаемости;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корректно употреблять термины в учебно-научном стиле речи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 xml:space="preserve">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имена существительные, имена прилагательные, глаголы с учётом стилистических норм современного русского языка (в рамках изученного);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различать типичные речевые ошибки;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редактировать текст с целью исправления речевых ошибок;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выявлять и исправлять речевые ошибки в устной и письменной речи;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редактировать предложения с целью исправления грамматических ошибок;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корректировать речь с учётом её соответствия основным нормам современного литературного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русскую этикетную вербальную и невербальную манеру общения;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использовать принципы этикетного общения, лежащие в основе национального русского речевого этикета;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использовать словари, в том числе </w:t>
      </w:r>
      <w:proofErr w:type="spellStart"/>
      <w:r w:rsidRPr="0076176A">
        <w:rPr>
          <w:szCs w:val="24"/>
        </w:rPr>
        <w:t>мультимедийные</w:t>
      </w:r>
      <w:proofErr w:type="spellEnd"/>
      <w:r w:rsidRPr="0076176A">
        <w:rPr>
          <w:szCs w:val="24"/>
        </w:rPr>
        <w:t>, различного назначения;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владеть основными правилами информационной безопасности при общении в социальных сетях;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создавать тексты в жанре ответов разных видов;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уместно использовать жанры разговорной речи в ситуациях неформального общения; 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строить устные учебно-научные сообщения (ответы на уроке) различных видов.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szCs w:val="24"/>
        </w:rPr>
      </w:pPr>
      <w:proofErr w:type="gramStart"/>
      <w:r>
        <w:rPr>
          <w:i/>
          <w:szCs w:val="24"/>
        </w:rPr>
        <w:t>Обучающиеся</w:t>
      </w:r>
      <w:proofErr w:type="gramEnd"/>
      <w:r w:rsidRPr="0076176A">
        <w:rPr>
          <w:i/>
          <w:szCs w:val="24"/>
        </w:rPr>
        <w:t xml:space="preserve"> получат возможность научиться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>комментировать значения фразеологических оборотов, историю их происхождения; уместно употреблять их;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характеризовать процесс заимствования иноязычных слов как результат взаимодействия национальных культур (на конкретных примерах);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оценивать с точки зрения норм современного русского литературного языка чужую и собственную речь;</w:t>
      </w:r>
    </w:p>
    <w:p w:rsidR="00581EC4" w:rsidRPr="0076176A" w:rsidRDefault="00581EC4" w:rsidP="00581EC4">
      <w:pPr>
        <w:pStyle w:val="a4"/>
        <w:numPr>
          <w:ilvl w:val="0"/>
          <w:numId w:val="15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обрабатывать текст на уровне лингвистического анализа;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color w:val="C00000"/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создавать тексты как результат проектной (исследовательской) деятельности.</w:t>
      </w:r>
    </w:p>
    <w:p w:rsidR="00581EC4" w:rsidRPr="0076176A" w:rsidRDefault="00581EC4" w:rsidP="00581EC4">
      <w:pPr>
        <w:ind w:firstLine="567"/>
        <w:jc w:val="both"/>
        <w:rPr>
          <w:b/>
          <w:color w:val="C00000"/>
          <w:szCs w:val="24"/>
        </w:rPr>
      </w:pPr>
      <w:r w:rsidRPr="0076176A">
        <w:rPr>
          <w:b/>
          <w:szCs w:val="24"/>
        </w:rPr>
        <w:t>Предметные результаты освоения третьего года обучения (7 класс) учебного предмета «Родной (русский) язык»: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szCs w:val="24"/>
        </w:rPr>
      </w:pPr>
      <w:r>
        <w:rPr>
          <w:i/>
          <w:szCs w:val="24"/>
        </w:rPr>
        <w:t>Обучающиеся</w:t>
      </w:r>
      <w:r w:rsidRPr="0076176A">
        <w:rPr>
          <w:i/>
          <w:szCs w:val="24"/>
        </w:rPr>
        <w:t xml:space="preserve"> научатся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● пояснять внешние причины изменений в русском языке; приводить примеры;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● приводить примеры, которые доказывают, что изучение русского языка позволяет лучше узнать историю и культуру страны;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● приводить примеры национального своеобразия, богатства, выразительности русского родного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● выявлять единицы языка с национально-культурным компонентом значения в текстах;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● распознавать и характеризовать устаревшую лексику (историзмы, архаизмы); понимать особенности её употребления в текстах;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● определять значения лексических заимствований последних десятилетий; целесообразно употреблять иноязычные слова;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● объяснять происхождение названий русских городов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 xml:space="preserve">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t xml:space="preserve">● регулярно использовать словари, в том числе </w:t>
      </w:r>
      <w:proofErr w:type="spellStart"/>
      <w:r w:rsidRPr="0076176A">
        <w:rPr>
          <w:szCs w:val="24"/>
        </w:rPr>
        <w:t>мультимедийные</w:t>
      </w:r>
      <w:proofErr w:type="spellEnd"/>
      <w:r w:rsidRPr="0076176A">
        <w:rPr>
          <w:szCs w:val="24"/>
        </w:rPr>
        <w:t>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нормы ударения в отдельных грамматических формах имён существительных, имён </w:t>
      </w:r>
      <w:r w:rsidRPr="0076176A">
        <w:rPr>
          <w:szCs w:val="24"/>
        </w:rPr>
        <w:lastRenderedPageBreak/>
        <w:t xml:space="preserve">прилагательных, глаголов (в рамках изученного);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различать варианты орфоэпической и акцентологической нормы; употреблять слова с учётом произносительных вариантов современной орфоэпической нормы;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слова с учётом стилистических вариантов орфоэпической нормы;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соблюдать нормы </w:t>
      </w:r>
      <w:proofErr w:type="gramStart"/>
      <w:r w:rsidRPr="0076176A">
        <w:rPr>
          <w:szCs w:val="24"/>
        </w:rPr>
        <w:t>употребления синонимов‚ антонимов‚ омонимов‚ паронимов</w:t>
      </w:r>
      <w:proofErr w:type="gramEnd"/>
      <w:r w:rsidRPr="0076176A">
        <w:rPr>
          <w:szCs w:val="24"/>
        </w:rPr>
        <w:t xml:space="preserve">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слова в соответствии с их лексическим значением и требованием лексической сочетаемости;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корректно употреблять термины в учебно-научном стиле речи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 xml:space="preserve">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имена существительные, имена прилагательные, глаголы с учётом стилистических норм современного русского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различать типичные речевые ошибки;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редактировать текст с целью исправления речевых ошибок;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выявлять и исправлять речевые ошибки в устной речи;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оценивать с точки зрения норм современного русского литературного языка чужую и собственную речь;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корректировать речь с учётом её соответствия основным нормам современного литературного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редактировать предложения, избегая нагромождения одних и тех же падежных форм, в частности родительного и творительного падежей;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русскую этикетную манеру общения;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использовать принципы этикетного общения, лежащие в основе национального русского речевого этикета;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создавать текст в жанре путевых заметок;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уместно использовать жанры разговорной речи в ситуациях неформального общения;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создавать тексты как результат проектной (исследовательской) деятельности;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строить устные учебно-научные сообщения (ответы на уроке) различных видов;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владеть правилами информационной безопасности при общении в социальных сетях.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color w:val="C00000"/>
          <w:szCs w:val="24"/>
        </w:rPr>
      </w:pPr>
      <w:proofErr w:type="gramStart"/>
      <w:r>
        <w:rPr>
          <w:i/>
          <w:szCs w:val="24"/>
        </w:rPr>
        <w:t>Обучающиеся</w:t>
      </w:r>
      <w:proofErr w:type="gramEnd"/>
      <w:r w:rsidRPr="0076176A">
        <w:rPr>
          <w:i/>
          <w:szCs w:val="24"/>
        </w:rPr>
        <w:t xml:space="preserve"> получат возможность научиться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логико-смысловую структуру текста; распознавать виды абзацев;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распознавать и анализировать разные типы заголовков текста;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создавать тексты рекламного типа, притчи;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уместно использовать коммуникативные стратегии и тактики при контактном общении: убеждение, комплимент, спор, дискуссия; </w:t>
      </w:r>
    </w:p>
    <w:p w:rsidR="00581EC4" w:rsidRPr="0076176A" w:rsidRDefault="00581EC4" w:rsidP="00581EC4">
      <w:pPr>
        <w:pStyle w:val="a4"/>
        <w:numPr>
          <w:ilvl w:val="0"/>
          <w:numId w:val="15"/>
        </w:numPr>
        <w:autoSpaceDE/>
        <w:autoSpaceDN/>
        <w:spacing w:before="0" w:line="276" w:lineRule="auto"/>
        <w:ind w:left="0" w:firstLine="567"/>
        <w:contextualSpacing/>
        <w:jc w:val="both"/>
        <w:rPr>
          <w:b/>
          <w:color w:val="C00000"/>
          <w:szCs w:val="24"/>
        </w:rPr>
      </w:pPr>
      <w:r w:rsidRPr="0076176A">
        <w:rPr>
          <w:szCs w:val="24"/>
        </w:rPr>
        <w:t>выстраивать рецензию на проектную работу одноклассника, доклад; принимать участие в учебно-научной дискуссии.</w:t>
      </w:r>
    </w:p>
    <w:p w:rsidR="00581EC4" w:rsidRPr="0076176A" w:rsidRDefault="00581EC4" w:rsidP="00581EC4">
      <w:pPr>
        <w:ind w:firstLine="567"/>
        <w:jc w:val="both"/>
        <w:rPr>
          <w:b/>
          <w:color w:val="C00000"/>
          <w:szCs w:val="24"/>
        </w:rPr>
      </w:pPr>
      <w:r w:rsidRPr="0076176A">
        <w:rPr>
          <w:b/>
          <w:szCs w:val="24"/>
        </w:rPr>
        <w:t>Предметные результаты освоения четвертого года обучения (8 класс) учебного предмета «Родной (русский) язык»:</w:t>
      </w:r>
    </w:p>
    <w:p w:rsidR="00581EC4" w:rsidRPr="0076176A" w:rsidRDefault="00581EC4" w:rsidP="00581EC4">
      <w:pPr>
        <w:pStyle w:val="a4"/>
        <w:jc w:val="both"/>
        <w:rPr>
          <w:i/>
          <w:szCs w:val="24"/>
        </w:rPr>
      </w:pPr>
      <w:r>
        <w:rPr>
          <w:i/>
          <w:szCs w:val="24"/>
        </w:rPr>
        <w:t>Обучающиеся</w:t>
      </w:r>
      <w:r w:rsidRPr="0076176A">
        <w:rPr>
          <w:i/>
          <w:szCs w:val="24"/>
        </w:rPr>
        <w:t xml:space="preserve"> научатся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приводить примеры, которые доказывают, что изучение русского языка позволяет лучше узнать историю и культуру страны;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выявлять единицы языка с национально-культурным компонентом значения в текстах;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характеризовать лексику русского языка с точки зрения происхождения (с использованием словарей);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понимать и комментировать основные активные процессы в современном русском языке;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комментировать роль старославянского языка в развитии русского литературного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определять значения лексических заимствований последних десятилетий; характеризовать неологизмы по сфере употребления и стилистической окраске; целесообразно употреблять иноязычные слова;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характеризовать основные особенности современного русского речевого этикета;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объяснять происхождение названий русских городов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 xml:space="preserve">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регулярно использовать словари, в том числе </w:t>
      </w:r>
      <w:proofErr w:type="spellStart"/>
      <w:r w:rsidRPr="0076176A">
        <w:rPr>
          <w:szCs w:val="24"/>
        </w:rPr>
        <w:t>мультимедийные</w:t>
      </w:r>
      <w:proofErr w:type="spellEnd"/>
      <w:r w:rsidRPr="0076176A">
        <w:rPr>
          <w:szCs w:val="24"/>
        </w:rPr>
        <w:t>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нормы ударения в отдельных грамматических формах имен существительных, имён прилагательных, глаголов (в рамках изученного);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lastRenderedPageBreak/>
        <w:sym w:font="Symbol" w:char="F0B7"/>
      </w:r>
      <w:r w:rsidRPr="0076176A">
        <w:rPr>
          <w:szCs w:val="24"/>
        </w:rPr>
        <w:t xml:space="preserve"> различать варианты орфоэпической и акцентологической нормы; употреблять слова с учётом произносительных вариантов современной орфоэпической нормы;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слова с учётом стилистических вариантов орфоэпической нормы;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понимать и характеризовать активные процессы в области произношения и ударения современного русского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правильно выбирать слово, максимально соответствующее обозначаемому им предмету или явлению реальной действительности;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нормы </w:t>
      </w:r>
      <w:proofErr w:type="gramStart"/>
      <w:r w:rsidRPr="0076176A">
        <w:rPr>
          <w:szCs w:val="24"/>
        </w:rPr>
        <w:t>употребления синонимов‚ антонимов‚ омонимов‚ паронимов</w:t>
      </w:r>
      <w:proofErr w:type="gramEnd"/>
      <w:r w:rsidRPr="0076176A">
        <w:rPr>
          <w:szCs w:val="24"/>
        </w:rPr>
        <w:t xml:space="preserve">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слова в соответствии с их лексическим значением и требованием лексической сочетаемости;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корректно употреблять термины в учебно-научном стиле речи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 xml:space="preserve">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опознавать частотные примеры тавтологии и плеоназма;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употреблять имена существительные, имена прилагательные, глаголы с учетом стилистических норм современного русского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различать типичные речевые ошибки;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редактировать текст с целью исправления речевых ошибок;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выявлять и исправлять речевые ошибки в устной и письменной речи;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распознавать типичные ошибки в построении сложных предложений; редактировать предложения с целью исправления синтаксических и грамматических ошибок;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оценивать с точки зрения норм современного русского литературного языка чужую и собственную речь;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корректировать речь с учётом её соответствия основным нормам современного литературного языка;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редактировать предложения, избегая нагромождения одних и тех же падежных форм, в частности родительного и творительного падежей;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русскую этикетную вербальную и невербальную манеру общения;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соблюдать нормы русского этикетного речевого поведения в ситуациях делового общения;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использовать различные виды слушания (детальное, выборочное‚ ознакомительное, критическое интерактивное) монологической речи, </w:t>
      </w:r>
      <w:proofErr w:type="spellStart"/>
      <w:r w:rsidRPr="0076176A">
        <w:rPr>
          <w:szCs w:val="24"/>
        </w:rPr>
        <w:t>учебнонаучных</w:t>
      </w:r>
      <w:proofErr w:type="spellEnd"/>
      <w:r w:rsidRPr="0076176A">
        <w:rPr>
          <w:szCs w:val="24"/>
        </w:rPr>
        <w:t xml:space="preserve">, художественных, публицистических текстов различных функционально-смысловых типов речи;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</w:t>
      </w:r>
      <w:proofErr w:type="spellStart"/>
      <w:r w:rsidRPr="0076176A">
        <w:rPr>
          <w:szCs w:val="24"/>
        </w:rPr>
        <w:t>функциональносмысловых</w:t>
      </w:r>
      <w:proofErr w:type="spellEnd"/>
      <w:r w:rsidRPr="0076176A">
        <w:rPr>
          <w:szCs w:val="24"/>
        </w:rPr>
        <w:t xml:space="preserve"> типов речи;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информации; использовать графики, диаграммы, план, схемы для представления информации;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уместно использовать коммуникативные стратегии и тактики при контактном общении: убеждение, комплимент, уговаривание, похвала, </w:t>
      </w:r>
      <w:proofErr w:type="spellStart"/>
      <w:r w:rsidRPr="0076176A">
        <w:rPr>
          <w:szCs w:val="24"/>
        </w:rPr>
        <w:t>самопрезентация</w:t>
      </w:r>
      <w:proofErr w:type="spellEnd"/>
      <w:r w:rsidRPr="0076176A">
        <w:rPr>
          <w:szCs w:val="24"/>
        </w:rPr>
        <w:t xml:space="preserve">, просьба, принесение извинений и др.;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создавать тексты как результат проектной (исследовательской) деятельности; оформлять реферат в письменной форме и представлять его в устной форме;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строить устные учебно-научные сообщения (ответы на уроке) различных видов, рецензию на проектную работу одноклассника, доклад; принимать участие в учебно-научной дискуссии;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и тексты публицистических жанров (письмо); 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владеть правилами информационной безопасности при общении в социальных сетях.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color w:val="C00000"/>
          <w:szCs w:val="24"/>
        </w:rPr>
      </w:pPr>
      <w:proofErr w:type="gramStart"/>
      <w:r>
        <w:rPr>
          <w:i/>
          <w:szCs w:val="24"/>
        </w:rPr>
        <w:t>Обучающиеся</w:t>
      </w:r>
      <w:proofErr w:type="gramEnd"/>
      <w:r w:rsidRPr="0076176A">
        <w:rPr>
          <w:i/>
          <w:szCs w:val="24"/>
        </w:rPr>
        <w:t xml:space="preserve"> получат возможность научиться</w:t>
      </w:r>
    </w:p>
    <w:p w:rsidR="00581EC4" w:rsidRPr="0076176A" w:rsidRDefault="00581EC4" w:rsidP="00581EC4">
      <w:pPr>
        <w:pStyle w:val="a4"/>
        <w:numPr>
          <w:ilvl w:val="0"/>
          <w:numId w:val="15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proofErr w:type="gramStart"/>
      <w:r w:rsidRPr="0076176A">
        <w:rPr>
          <w:szCs w:val="24"/>
        </w:rPr>
        <w:t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изученного, с использованием словарей); сфере функционирования;</w:t>
      </w:r>
      <w:proofErr w:type="gramEnd"/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комментировать исторические особенности русского речевого этикета (обращение); 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использовать при общении в электронной среде этикетные формы и устойчивые формулы‚ принципы этикетного общения, лежащие в основе национального русского речевого этикета;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уместно использовать коммуникативные стратегии и тактики при </w:t>
      </w:r>
      <w:proofErr w:type="spellStart"/>
      <w:r w:rsidRPr="0076176A">
        <w:rPr>
          <w:szCs w:val="24"/>
        </w:rPr>
        <w:t>дистантном</w:t>
      </w:r>
      <w:proofErr w:type="spellEnd"/>
      <w:r w:rsidRPr="0076176A">
        <w:rPr>
          <w:szCs w:val="24"/>
        </w:rPr>
        <w:t xml:space="preserve"> общении: сохранение инициативы в диалоге, уклонение от инициативы, завершение диалога и др.;</w:t>
      </w:r>
    </w:p>
    <w:p w:rsidR="00581EC4" w:rsidRPr="0076176A" w:rsidRDefault="00581EC4" w:rsidP="00581EC4">
      <w:pPr>
        <w:pStyle w:val="a4"/>
        <w:ind w:left="0" w:firstLine="567"/>
        <w:jc w:val="both"/>
        <w:rPr>
          <w:szCs w:val="24"/>
        </w:rPr>
      </w:pPr>
      <w:r w:rsidRPr="0076176A">
        <w:rPr>
          <w:szCs w:val="24"/>
        </w:rPr>
        <w:sym w:font="Symbol" w:char="F0B7"/>
      </w:r>
      <w:r w:rsidRPr="0076176A">
        <w:rPr>
          <w:szCs w:val="24"/>
        </w:rPr>
        <w:t xml:space="preserve"> анализировать структурные элементы и языковые особенности письма как жанра публицистического стиля речи;</w:t>
      </w:r>
    </w:p>
    <w:p w:rsidR="00581EC4" w:rsidRPr="0076176A" w:rsidRDefault="00581EC4" w:rsidP="00581EC4">
      <w:pPr>
        <w:pStyle w:val="a4"/>
        <w:numPr>
          <w:ilvl w:val="0"/>
          <w:numId w:val="15"/>
        </w:numPr>
        <w:autoSpaceDE/>
        <w:autoSpaceDN/>
        <w:spacing w:before="0" w:line="276" w:lineRule="auto"/>
        <w:ind w:left="0" w:firstLine="567"/>
        <w:contextualSpacing/>
        <w:jc w:val="both"/>
        <w:rPr>
          <w:b/>
          <w:color w:val="C00000"/>
          <w:szCs w:val="24"/>
        </w:rPr>
      </w:pPr>
      <w:r w:rsidRPr="0076176A">
        <w:rPr>
          <w:szCs w:val="24"/>
        </w:rPr>
        <w:t>создавать тексты публицистических жанров (письмо);</w:t>
      </w:r>
    </w:p>
    <w:p w:rsidR="00581EC4" w:rsidRPr="0076176A" w:rsidRDefault="00581EC4" w:rsidP="00581EC4">
      <w:pPr>
        <w:ind w:firstLine="567"/>
        <w:jc w:val="both"/>
        <w:rPr>
          <w:b/>
          <w:color w:val="C00000"/>
          <w:szCs w:val="24"/>
        </w:rPr>
      </w:pPr>
      <w:r w:rsidRPr="0076176A">
        <w:rPr>
          <w:b/>
          <w:szCs w:val="24"/>
        </w:rPr>
        <w:t xml:space="preserve">Предметные результаты освоения пятого года обучения (9 класс) учебного предмета «Родной </w:t>
      </w:r>
      <w:r w:rsidRPr="0076176A">
        <w:rPr>
          <w:b/>
          <w:szCs w:val="24"/>
        </w:rPr>
        <w:lastRenderedPageBreak/>
        <w:t>(русский) язык»: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szCs w:val="24"/>
        </w:rPr>
      </w:pPr>
      <w:r>
        <w:rPr>
          <w:i/>
          <w:szCs w:val="24"/>
        </w:rPr>
        <w:t>Обучающиеся</w:t>
      </w:r>
      <w:r w:rsidRPr="0076176A">
        <w:rPr>
          <w:i/>
          <w:szCs w:val="24"/>
        </w:rPr>
        <w:t xml:space="preserve"> научатся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понимать и комментировать причины языковых изменений, приводить примеры взаимосвязи исторического развития русского языка с историей общества;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приводить примеры, которые доказывают, что изучение русского языка позволяет лучше узнать историю и культуру страны;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понимать и истолковывать значения русских слов с национально-культурным компонентом, в том числе ключевых слов русской культуры, правильно употреблять их в речи;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выявлять единицы языка с национально-культурным компонентом значения в текстах;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приводить примеры национального своеобразия, богатства, выразительности русского родного языка;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понимать и истолковывать значения фразеологических оборотов с национально-культурным компонентом; анализировать и комментировать историю происхождения фразеологических оборотов; уместно употреблять их;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правильно употреблять пословицы, поговорки, крылатые слова и выражения в различных ситуациях речевого общения (в рамках изученного);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понимать и комментировать основные активные процессы в современном русском языке;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характеризовать словообразовательные неологизмы по сфере употребления и стилистической окраске; целесообразно употреблять иноязычные слова;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объяснять происхождение названий русских городов (в рамках </w:t>
      </w:r>
      <w:proofErr w:type="gramStart"/>
      <w:r w:rsidRPr="0076176A">
        <w:rPr>
          <w:szCs w:val="24"/>
        </w:rPr>
        <w:t>изученного</w:t>
      </w:r>
      <w:proofErr w:type="gramEnd"/>
      <w:r w:rsidRPr="0076176A">
        <w:rPr>
          <w:szCs w:val="24"/>
        </w:rPr>
        <w:t>);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регулярно использовать словари, в том числе </w:t>
      </w:r>
      <w:proofErr w:type="spellStart"/>
      <w:r w:rsidRPr="0076176A">
        <w:rPr>
          <w:szCs w:val="24"/>
        </w:rPr>
        <w:t>мультимедийные</w:t>
      </w:r>
      <w:proofErr w:type="spellEnd"/>
      <w:r w:rsidRPr="0076176A">
        <w:rPr>
          <w:szCs w:val="24"/>
        </w:rPr>
        <w:t>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антонимов;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понимать и характеризовать активные процессы в области произношения и ударения;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соблюдать нормы ударения в отдельных грамматических формах самостоятельных частей речи (в рамках изученного);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различать варианты орфоэпической и акцентологической нормы; употреблять слова с учётом произносительных вариантов современной орфоэпической нормы;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употреблять слова с учётом стилистических вариантов орфоэпической нормы; • употреблять слова в соответствии с их лексическим значением и требованием лексической сочетаемости (трудные случаи в рамках изученного); • опознавать частотные примеры тавтологии и плеоназма;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соблюдать синтаксические нормы современного русского литературного языка: управление предлогов; построение простых предложений‚ сложных предложений разных видов; предложений с косвенной речью;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анализировать и различать типичные речевые ошибки;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редактировать текст с целью исправления речевых ошибок;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выявлять и исправлять речевые ошибки в устной и письменной речи;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распознавать типичные ошибки в построении сложных предложений;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редактировать предложения с целью исправления грамматических ошибок;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анализировать и оценивать с точки зрения норм современного русского литературного языка чужую и собственную речь; корректировать речь с учётом её соответствия основным нормам современного литературного языка;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соблюдать нормы русского этикетного речевого поведения в ситуациях делового общения;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понимать активные процессы в современном русском речевом этикете;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типов, в том числе сочетающих разные форматы представления информации (</w:t>
      </w:r>
      <w:proofErr w:type="spellStart"/>
      <w:r w:rsidRPr="0076176A">
        <w:rPr>
          <w:szCs w:val="24"/>
        </w:rPr>
        <w:t>инфографика</w:t>
      </w:r>
      <w:proofErr w:type="spellEnd"/>
      <w:r w:rsidRPr="0076176A">
        <w:rPr>
          <w:szCs w:val="24"/>
        </w:rPr>
        <w:t xml:space="preserve">, диаграмма, дисплейный текст и др.);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владеть умениями информационной переработки прослушанного или прочитанного текста; основными способами и средствами получения, переработки и преобразования информации (аннотация, конспект); использовать графики, диаграммы, схемы для представления информации;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анализировать структурные элементы и языковые особенности анекдота, шутки; уместно </w:t>
      </w:r>
      <w:r w:rsidRPr="0076176A">
        <w:rPr>
          <w:szCs w:val="24"/>
        </w:rPr>
        <w:lastRenderedPageBreak/>
        <w:t xml:space="preserve">использовать жанры разговорной речи в ситуациях неформального общения;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анализировать структурные элементы и языковые особенности делового письма;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создавать тексты как результат проектной (исследовательской) деятельности; оформлять реферат в письменной форме и представлять его в устной форме;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создавать устные учебно-научные сообщения (ответы на уроке) различных видов, отзыв на проектную работу одноклассника; принимать участие в учебно-научной дискуссии;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 xml:space="preserve">анализировать тексты публицистических жанров (проблемный очерк); </w:t>
      </w:r>
    </w:p>
    <w:p w:rsidR="00581EC4" w:rsidRPr="0076176A" w:rsidRDefault="00581EC4" w:rsidP="00581EC4">
      <w:pPr>
        <w:pStyle w:val="a4"/>
        <w:numPr>
          <w:ilvl w:val="0"/>
          <w:numId w:val="16"/>
        </w:numPr>
        <w:autoSpaceDE/>
        <w:autoSpaceDN/>
        <w:spacing w:before="0" w:line="276" w:lineRule="auto"/>
        <w:ind w:left="0" w:firstLine="567"/>
        <w:contextualSpacing/>
        <w:jc w:val="both"/>
        <w:rPr>
          <w:i/>
          <w:szCs w:val="24"/>
        </w:rPr>
      </w:pPr>
      <w:r w:rsidRPr="0076176A">
        <w:rPr>
          <w:szCs w:val="24"/>
        </w:rPr>
        <w:t>владеть правилами информационной безопасности при общении в социальных сетях.</w:t>
      </w:r>
    </w:p>
    <w:p w:rsidR="00581EC4" w:rsidRPr="0076176A" w:rsidRDefault="00581EC4" w:rsidP="00581EC4">
      <w:pPr>
        <w:pStyle w:val="a4"/>
        <w:ind w:left="0" w:firstLine="567"/>
        <w:jc w:val="both"/>
        <w:rPr>
          <w:i/>
          <w:color w:val="C00000"/>
          <w:szCs w:val="24"/>
        </w:rPr>
      </w:pPr>
      <w:proofErr w:type="gramStart"/>
      <w:r>
        <w:rPr>
          <w:i/>
          <w:szCs w:val="24"/>
        </w:rPr>
        <w:t>Обучающиеся</w:t>
      </w:r>
      <w:proofErr w:type="gramEnd"/>
      <w:r w:rsidRPr="0076176A">
        <w:rPr>
          <w:i/>
          <w:szCs w:val="24"/>
        </w:rPr>
        <w:t xml:space="preserve"> получат возможность научиться</w:t>
      </w:r>
    </w:p>
    <w:p w:rsidR="00581EC4" w:rsidRPr="0076176A" w:rsidRDefault="00581EC4" w:rsidP="00581EC4">
      <w:pPr>
        <w:pStyle w:val="a4"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анализировать национальное своеобразие общеязыковых и художественных метафор;</w:t>
      </w:r>
    </w:p>
    <w:p w:rsidR="00581EC4" w:rsidRPr="0076176A" w:rsidRDefault="00581EC4" w:rsidP="00581EC4">
      <w:pPr>
        <w:pStyle w:val="a4"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b/>
          <w:color w:val="C00000"/>
          <w:szCs w:val="24"/>
        </w:rPr>
      </w:pPr>
      <w:r w:rsidRPr="0076176A">
        <w:rPr>
          <w:szCs w:val="24"/>
        </w:rPr>
        <w:t>распознавать источники крылатых слов и выражений;</w:t>
      </w:r>
    </w:p>
    <w:p w:rsidR="00581EC4" w:rsidRPr="0076176A" w:rsidRDefault="00581EC4" w:rsidP="00581EC4">
      <w:pPr>
        <w:pStyle w:val="a4"/>
        <w:widowControl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понимать особенности освоения иноязычной лексики;</w:t>
      </w:r>
    </w:p>
    <w:p w:rsidR="00581EC4" w:rsidRPr="0076176A" w:rsidRDefault="00581EC4" w:rsidP="00581EC4">
      <w:pPr>
        <w:pStyle w:val="a4"/>
        <w:widowControl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комментировать особенности современных иноязычных заимствований; определять значения лексических заимствований последних десятилетий;</w:t>
      </w:r>
    </w:p>
    <w:p w:rsidR="00581EC4" w:rsidRPr="0076176A" w:rsidRDefault="00581EC4" w:rsidP="00581EC4">
      <w:pPr>
        <w:pStyle w:val="a4"/>
        <w:widowControl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объяснять причины изменения лексических значений слов и их стилистической окраски в современном русском языке (на конкретных примерах);</w:t>
      </w:r>
    </w:p>
    <w:p w:rsidR="00581EC4" w:rsidRPr="0076176A" w:rsidRDefault="00581EC4" w:rsidP="00581EC4">
      <w:pPr>
        <w:pStyle w:val="a4"/>
        <w:widowControl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использовать при общении в электронной среде этикетные формы и устойчивые формулы‚ принципы этикетного общения, лежащие в основе национального русского речевого этикета;</w:t>
      </w:r>
    </w:p>
    <w:p w:rsidR="00581EC4" w:rsidRPr="0076176A" w:rsidRDefault="00581EC4" w:rsidP="00581EC4">
      <w:pPr>
        <w:pStyle w:val="a4"/>
        <w:widowControl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создавать деловые письма;</w:t>
      </w:r>
    </w:p>
    <w:p w:rsidR="00581EC4" w:rsidRPr="0076176A" w:rsidRDefault="00581EC4" w:rsidP="00581EC4">
      <w:pPr>
        <w:pStyle w:val="a4"/>
        <w:widowControl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понимать и использовать в собственной речевой практике прецедентные тексты;</w:t>
      </w:r>
    </w:p>
    <w:p w:rsidR="00581EC4" w:rsidRPr="0076176A" w:rsidRDefault="00581EC4" w:rsidP="00581EC4">
      <w:pPr>
        <w:pStyle w:val="a4"/>
        <w:widowControl/>
        <w:numPr>
          <w:ilvl w:val="0"/>
          <w:numId w:val="19"/>
        </w:numPr>
        <w:autoSpaceDE/>
        <w:autoSpaceDN/>
        <w:spacing w:before="0" w:line="276" w:lineRule="auto"/>
        <w:ind w:left="0" w:firstLine="567"/>
        <w:contextualSpacing/>
        <w:jc w:val="both"/>
        <w:rPr>
          <w:szCs w:val="24"/>
        </w:rPr>
      </w:pPr>
      <w:r w:rsidRPr="0076176A">
        <w:rPr>
          <w:szCs w:val="24"/>
        </w:rPr>
        <w:t>создавать тексты публицистических жанров (проблемный очерк).</w:t>
      </w:r>
    </w:p>
    <w:p w:rsidR="00581EC4" w:rsidRPr="0076176A" w:rsidRDefault="00581EC4" w:rsidP="00581EC4">
      <w:pPr>
        <w:pStyle w:val="a4"/>
        <w:ind w:left="567"/>
        <w:jc w:val="both"/>
        <w:rPr>
          <w:szCs w:val="24"/>
        </w:rPr>
      </w:pPr>
    </w:p>
    <w:p w:rsidR="00581EC4" w:rsidRPr="0076176A" w:rsidRDefault="00581EC4" w:rsidP="00581EC4">
      <w:pPr>
        <w:pStyle w:val="a4"/>
        <w:ind w:left="567"/>
        <w:jc w:val="both"/>
        <w:rPr>
          <w:szCs w:val="24"/>
        </w:rPr>
      </w:pPr>
    </w:p>
    <w:p w:rsidR="00581EC4" w:rsidRPr="0076176A" w:rsidRDefault="00581EC4" w:rsidP="00581EC4">
      <w:pPr>
        <w:pStyle w:val="a4"/>
        <w:ind w:left="567"/>
        <w:jc w:val="both"/>
        <w:rPr>
          <w:szCs w:val="24"/>
        </w:rPr>
      </w:pPr>
    </w:p>
    <w:p w:rsidR="00581EC4" w:rsidRPr="0076176A" w:rsidRDefault="00581EC4" w:rsidP="00581EC4">
      <w:pPr>
        <w:jc w:val="both"/>
        <w:rPr>
          <w:szCs w:val="24"/>
        </w:rPr>
      </w:pPr>
    </w:p>
    <w:p w:rsidR="00581EC4" w:rsidRPr="0076176A" w:rsidRDefault="00581EC4" w:rsidP="00581EC4">
      <w:pPr>
        <w:pStyle w:val="a4"/>
        <w:ind w:left="567"/>
        <w:jc w:val="both"/>
        <w:rPr>
          <w:szCs w:val="24"/>
        </w:rPr>
      </w:pPr>
    </w:p>
    <w:p w:rsidR="00581EC4" w:rsidRPr="0076176A" w:rsidRDefault="00581EC4" w:rsidP="00581EC4">
      <w:pPr>
        <w:jc w:val="center"/>
        <w:rPr>
          <w:szCs w:val="24"/>
        </w:rPr>
      </w:pPr>
      <w:r w:rsidRPr="0076176A">
        <w:rPr>
          <w:b/>
          <w:szCs w:val="24"/>
        </w:rPr>
        <w:t>3. СОДЕРЖАНИЕ УЧЕБНОГО ПРЕДМЕТА, КУРСА</w:t>
      </w:r>
    </w:p>
    <w:p w:rsidR="00581EC4" w:rsidRPr="0076176A" w:rsidRDefault="00581EC4" w:rsidP="00581EC4">
      <w:pPr>
        <w:rPr>
          <w:szCs w:val="24"/>
        </w:rPr>
      </w:pPr>
    </w:p>
    <w:p w:rsidR="00581EC4" w:rsidRPr="0076176A" w:rsidRDefault="00581EC4" w:rsidP="00581EC4">
      <w:pPr>
        <w:ind w:firstLine="567"/>
        <w:jc w:val="center"/>
        <w:rPr>
          <w:b/>
          <w:szCs w:val="24"/>
        </w:rPr>
      </w:pPr>
      <w:r w:rsidRPr="0076176A">
        <w:rPr>
          <w:b/>
          <w:szCs w:val="24"/>
        </w:rPr>
        <w:t>Первый год обучения (5 класс)</w:t>
      </w:r>
    </w:p>
    <w:p w:rsidR="00581EC4" w:rsidRPr="0076176A" w:rsidRDefault="00581EC4" w:rsidP="00581EC4">
      <w:pPr>
        <w:ind w:firstLine="567"/>
        <w:rPr>
          <w:szCs w:val="24"/>
        </w:rPr>
      </w:pPr>
      <w:r w:rsidRPr="0076176A">
        <w:rPr>
          <w:b/>
          <w:szCs w:val="24"/>
        </w:rPr>
        <w:t>Раздел I. Язык и культура (</w:t>
      </w:r>
      <w:r>
        <w:rPr>
          <w:b/>
          <w:szCs w:val="24"/>
        </w:rPr>
        <w:t>10</w:t>
      </w:r>
      <w:r w:rsidRPr="0076176A">
        <w:rPr>
          <w:b/>
          <w:szCs w:val="24"/>
        </w:rPr>
        <w:t xml:space="preserve"> ч.)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Русский язык – национальный язык русского народа. Роль родного языка в жизни человека. Русский язык в жизни общества и государства. Бережное отношение к родному языку как одно из необходимых качеств современного культурного человека. Русский язык – язык русской художественной литературы.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Язык как зеркало национальной культуры. Слово как хранилище материальной и духовной культуры народа. </w:t>
      </w:r>
      <w:proofErr w:type="gramStart"/>
      <w:r w:rsidRPr="0076176A">
        <w:rPr>
          <w:szCs w:val="24"/>
        </w:rPr>
        <w:t xml:space="preserve">Слова, обозначающие предметы и явления традиционного русского быта (национальную одежду, пищу, игры, народные танцы и т.п.), слова с национально-культурным компонентом значения (символика числа, цвета и т.п.), </w:t>
      </w:r>
      <w:proofErr w:type="spellStart"/>
      <w:r w:rsidRPr="0076176A">
        <w:rPr>
          <w:szCs w:val="24"/>
        </w:rPr>
        <w:t>народно-поэтические</w:t>
      </w:r>
      <w:proofErr w:type="spellEnd"/>
      <w:r w:rsidRPr="0076176A">
        <w:rPr>
          <w:szCs w:val="24"/>
        </w:rPr>
        <w:t xml:space="preserve"> символы, </w:t>
      </w:r>
      <w:proofErr w:type="spellStart"/>
      <w:r w:rsidRPr="0076176A">
        <w:rPr>
          <w:szCs w:val="24"/>
        </w:rPr>
        <w:t>народно-поэтические</w:t>
      </w:r>
      <w:proofErr w:type="spellEnd"/>
      <w:r w:rsidRPr="0076176A">
        <w:rPr>
          <w:szCs w:val="24"/>
        </w:rPr>
        <w:t xml:space="preserve"> эпитеты (за тридевять земель, цветущая калина – девушка, тучи – несчастья, полынь, веретено, ясный сокол, красна девица, </w:t>
      </w:r>
      <w:proofErr w:type="spellStart"/>
      <w:r w:rsidRPr="0076176A">
        <w:rPr>
          <w:szCs w:val="24"/>
        </w:rPr>
        <w:t>родный</w:t>
      </w:r>
      <w:proofErr w:type="spellEnd"/>
      <w:r w:rsidRPr="0076176A">
        <w:rPr>
          <w:szCs w:val="24"/>
        </w:rPr>
        <w:t xml:space="preserve"> батюшка), прецедентные имена (Илья Муромец, Василиса Прекрасная, Иван-Царевич, сивка-бурка, жар-птица, и т.п</w:t>
      </w:r>
      <w:proofErr w:type="gramEnd"/>
      <w:r w:rsidRPr="0076176A">
        <w:rPr>
          <w:szCs w:val="24"/>
        </w:rPr>
        <w:t>.) в русских народных и литературных сказках, народных песнях, былинах, художественной литературе.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Крылатые слова и выражения (прецедентные тексты) из русских народных и литературных сказок (битый небитого везёт; по щучьему велению; сказка про белого бычка; ни в сказке сказать, ни пером описать; при царе Горохе; золотая рыбка; а ткачиха с поварихой, </w:t>
      </w:r>
      <w:proofErr w:type="gramStart"/>
      <w:r w:rsidRPr="0076176A">
        <w:rPr>
          <w:szCs w:val="24"/>
        </w:rPr>
        <w:t>с</w:t>
      </w:r>
      <w:proofErr w:type="gramEnd"/>
      <w:r w:rsidRPr="0076176A">
        <w:rPr>
          <w:szCs w:val="24"/>
        </w:rPr>
        <w:t xml:space="preserve"> сватьей бабой </w:t>
      </w:r>
      <w:proofErr w:type="spellStart"/>
      <w:r w:rsidRPr="0076176A">
        <w:rPr>
          <w:szCs w:val="24"/>
        </w:rPr>
        <w:t>Бобарихой</w:t>
      </w:r>
      <w:proofErr w:type="spellEnd"/>
      <w:r w:rsidRPr="0076176A">
        <w:rPr>
          <w:szCs w:val="24"/>
        </w:rPr>
        <w:t xml:space="preserve"> и др.), источники, значение и употребление в современных ситуациях речевого общения. Русские пословицы и поговорки как воплощение опыта, наблюдений, оценок, народного ума и особенностей национальной культуры народа. Загадки. Метафоричность русской загадки.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Краткая история русской письменности. Создание славянского алфавита.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Особенности русской интонации, темпа речи по сравнению с другими языками. Особенности жестов и мимики в русской речи, отражение их в устойчивых выражениях (фразеологизмах) (надуть щёки, вытягивать шею, всплеснуть руками и др.) в сравнении с языком жестов других народов.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Слова с суффиксами субъективной оценки как изобразительное средство. Уменьшительно-ласкательные формы как средство выражения задушевности и иронии.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</w:p>
    <w:p w:rsidR="00581EC4" w:rsidRPr="0076176A" w:rsidRDefault="00581EC4" w:rsidP="00581EC4">
      <w:pPr>
        <w:ind w:firstLine="567"/>
        <w:rPr>
          <w:szCs w:val="24"/>
        </w:rPr>
      </w:pPr>
      <w:r w:rsidRPr="0076176A">
        <w:rPr>
          <w:szCs w:val="24"/>
        </w:rPr>
        <w:t>Ознакомление с историей и этимологией некоторых слов.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Слово как хранилище материальной и духовной культуры народа. Национальная специфика слов с </w:t>
      </w:r>
      <w:r w:rsidRPr="0076176A">
        <w:rPr>
          <w:szCs w:val="24"/>
        </w:rPr>
        <w:lastRenderedPageBreak/>
        <w:t xml:space="preserve">живой внутренней формой (черника, голубика, земляника, рыжик). Метафоры общеязыковые и художественные, их национально-культурная специфика. Метафора, олицетворение, эпитет как изобразительные средства. </w:t>
      </w:r>
      <w:proofErr w:type="spellStart"/>
      <w:r w:rsidRPr="0076176A">
        <w:rPr>
          <w:szCs w:val="24"/>
        </w:rPr>
        <w:t>Поэтизмы</w:t>
      </w:r>
      <w:proofErr w:type="spellEnd"/>
      <w:r w:rsidRPr="0076176A">
        <w:rPr>
          <w:szCs w:val="24"/>
        </w:rPr>
        <w:t xml:space="preserve"> и слова-символы, обладающие традиционной метафорической образностью, в поэтической речи.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Слова со специфическим оценочно-характеризующим значением. </w:t>
      </w:r>
      <w:proofErr w:type="gramStart"/>
      <w:r w:rsidRPr="0076176A">
        <w:rPr>
          <w:szCs w:val="24"/>
        </w:rPr>
        <w:t>Связь определённых наименований с некоторыми качествами, эмоциональными состояниями и т.п. человека (барышня – об изнеженной, избалованной девушке; сухарь – о сухом, неотзывчивом человеке; сорока – о болтливой женщине и т.п., лиса – хитрая для русских, но мудрая для эскимосов; змея – злая, коварная для русских, символ долголетия, мудрости – в тюркских языках и т.п.).</w:t>
      </w:r>
      <w:proofErr w:type="gramEnd"/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Русские имена. Имена исконные и заимствованные, краткие сведения по их этимологии. Имена, которые не являются исконно русскими, но воспринимаются как таковые. Имена традиционные и новые. Имена популярные и устаревшие. Имена с устаревшей социальной окраской. Имена, входящие в состав пословиц и поговорок, и имеющие в силу этого определённую стилистическую окраску.</w:t>
      </w:r>
    </w:p>
    <w:p w:rsidR="00581EC4" w:rsidRPr="0076176A" w:rsidRDefault="00581EC4" w:rsidP="00581EC4">
      <w:pPr>
        <w:ind w:firstLine="567"/>
        <w:rPr>
          <w:szCs w:val="24"/>
        </w:rPr>
      </w:pPr>
      <w:r w:rsidRPr="0076176A">
        <w:rPr>
          <w:szCs w:val="24"/>
        </w:rPr>
        <w:t>Общеизвестные старинные русские города. Происхождение их названий.</w:t>
      </w:r>
    </w:p>
    <w:p w:rsidR="00581EC4" w:rsidRPr="0076176A" w:rsidRDefault="00581EC4" w:rsidP="00581EC4">
      <w:pPr>
        <w:ind w:firstLine="567"/>
        <w:rPr>
          <w:szCs w:val="24"/>
        </w:rPr>
      </w:pPr>
      <w:r w:rsidRPr="0076176A">
        <w:rPr>
          <w:b/>
          <w:szCs w:val="24"/>
        </w:rPr>
        <w:t xml:space="preserve">Раздел </w:t>
      </w:r>
      <w:proofErr w:type="spellStart"/>
      <w:r w:rsidRPr="0076176A">
        <w:rPr>
          <w:b/>
          <w:szCs w:val="24"/>
        </w:rPr>
        <w:t>II.Культура</w:t>
      </w:r>
      <w:proofErr w:type="spellEnd"/>
      <w:r w:rsidRPr="0076176A">
        <w:rPr>
          <w:b/>
          <w:szCs w:val="24"/>
        </w:rPr>
        <w:t xml:space="preserve"> речи (</w:t>
      </w:r>
      <w:r>
        <w:rPr>
          <w:b/>
          <w:szCs w:val="24"/>
        </w:rPr>
        <w:t>10</w:t>
      </w:r>
      <w:r w:rsidRPr="0076176A">
        <w:rPr>
          <w:b/>
          <w:szCs w:val="24"/>
        </w:rPr>
        <w:t xml:space="preserve"> ч.)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>Основные орфоэпические нормы</w:t>
      </w:r>
      <w:r w:rsidRPr="0076176A">
        <w:rPr>
          <w:szCs w:val="24"/>
        </w:rPr>
        <w:t xml:space="preserve"> современного русского литературного языка. Понятие о варианте нормы. Равноправные и допустимые варианты произношения. </w:t>
      </w:r>
      <w:proofErr w:type="spellStart"/>
      <w:r w:rsidRPr="0076176A">
        <w:rPr>
          <w:szCs w:val="24"/>
        </w:rPr>
        <w:t>Нерекомендуемые</w:t>
      </w:r>
      <w:proofErr w:type="spellEnd"/>
      <w:r w:rsidRPr="0076176A">
        <w:rPr>
          <w:szCs w:val="24"/>
        </w:rPr>
        <w:t xml:space="preserve"> и неправильные варианты произношения. Запретительные пометы в орфоэпических словарях.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Постоянное и подвижное ударение в именах существительных, именах прилагательных, глаголах.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Произносительные варианты орфоэпической нормы: (</w:t>
      </w:r>
      <w:proofErr w:type="spellStart"/>
      <w:r w:rsidRPr="0076176A">
        <w:rPr>
          <w:szCs w:val="24"/>
        </w:rPr>
        <w:t>бул</w:t>
      </w:r>
      <w:proofErr w:type="gramStart"/>
      <w:r w:rsidRPr="0076176A">
        <w:rPr>
          <w:szCs w:val="24"/>
        </w:rPr>
        <w:t>о</w:t>
      </w:r>
      <w:proofErr w:type="spellEnd"/>
      <w:r w:rsidRPr="0076176A">
        <w:rPr>
          <w:szCs w:val="24"/>
        </w:rPr>
        <w:t>[</w:t>
      </w:r>
      <w:proofErr w:type="gramEnd"/>
      <w:r w:rsidRPr="0076176A">
        <w:rPr>
          <w:szCs w:val="24"/>
        </w:rPr>
        <w:t>ч’]</w:t>
      </w:r>
      <w:proofErr w:type="spellStart"/>
      <w:r w:rsidRPr="0076176A">
        <w:rPr>
          <w:szCs w:val="24"/>
        </w:rPr>
        <w:t>ная</w:t>
      </w:r>
      <w:proofErr w:type="spellEnd"/>
      <w:r w:rsidRPr="0076176A">
        <w:rPr>
          <w:szCs w:val="24"/>
        </w:rPr>
        <w:t xml:space="preserve"> — </w:t>
      </w:r>
      <w:proofErr w:type="spellStart"/>
      <w:r w:rsidRPr="0076176A">
        <w:rPr>
          <w:szCs w:val="24"/>
        </w:rPr>
        <w:t>було</w:t>
      </w:r>
      <w:proofErr w:type="spellEnd"/>
      <w:r w:rsidRPr="0076176A">
        <w:rPr>
          <w:szCs w:val="24"/>
        </w:rPr>
        <w:t>[</w:t>
      </w:r>
      <w:proofErr w:type="spellStart"/>
      <w:r w:rsidRPr="0076176A">
        <w:rPr>
          <w:szCs w:val="24"/>
        </w:rPr>
        <w:t>ш</w:t>
      </w:r>
      <w:proofErr w:type="spellEnd"/>
      <w:r w:rsidRPr="0076176A">
        <w:rPr>
          <w:szCs w:val="24"/>
        </w:rPr>
        <w:t>]</w:t>
      </w:r>
      <w:proofErr w:type="spellStart"/>
      <w:r w:rsidRPr="0076176A">
        <w:rPr>
          <w:szCs w:val="24"/>
        </w:rPr>
        <w:t>ная</w:t>
      </w:r>
      <w:proofErr w:type="spellEnd"/>
      <w:r w:rsidRPr="0076176A">
        <w:rPr>
          <w:szCs w:val="24"/>
        </w:rPr>
        <w:t>, же[</w:t>
      </w:r>
      <w:proofErr w:type="spellStart"/>
      <w:r w:rsidRPr="0076176A">
        <w:rPr>
          <w:szCs w:val="24"/>
        </w:rPr>
        <w:t>н</w:t>
      </w:r>
      <w:proofErr w:type="spellEnd"/>
      <w:r w:rsidRPr="0076176A">
        <w:rPr>
          <w:szCs w:val="24"/>
        </w:rPr>
        <w:t>’]</w:t>
      </w:r>
      <w:proofErr w:type="spellStart"/>
      <w:r w:rsidRPr="0076176A">
        <w:rPr>
          <w:szCs w:val="24"/>
        </w:rPr>
        <w:t>щина</w:t>
      </w:r>
      <w:proofErr w:type="spellEnd"/>
      <w:r w:rsidRPr="0076176A">
        <w:rPr>
          <w:szCs w:val="24"/>
        </w:rPr>
        <w:t xml:space="preserve"> — же[</w:t>
      </w:r>
      <w:proofErr w:type="spellStart"/>
      <w:r w:rsidRPr="0076176A">
        <w:rPr>
          <w:szCs w:val="24"/>
        </w:rPr>
        <w:t>н</w:t>
      </w:r>
      <w:proofErr w:type="spellEnd"/>
      <w:r w:rsidRPr="0076176A">
        <w:rPr>
          <w:szCs w:val="24"/>
        </w:rPr>
        <w:t>]</w:t>
      </w:r>
      <w:proofErr w:type="spellStart"/>
      <w:r w:rsidRPr="0076176A">
        <w:rPr>
          <w:szCs w:val="24"/>
        </w:rPr>
        <w:t>щина</w:t>
      </w:r>
      <w:proofErr w:type="spellEnd"/>
      <w:r w:rsidRPr="0076176A">
        <w:rPr>
          <w:szCs w:val="24"/>
        </w:rPr>
        <w:t>, до[</w:t>
      </w:r>
      <w:proofErr w:type="spellStart"/>
      <w:r w:rsidRPr="0076176A">
        <w:rPr>
          <w:szCs w:val="24"/>
        </w:rPr>
        <w:t>жд</w:t>
      </w:r>
      <w:proofErr w:type="spellEnd"/>
      <w:r w:rsidRPr="0076176A">
        <w:rPr>
          <w:szCs w:val="24"/>
        </w:rPr>
        <w:t>]ём — до[ж’]ём и под.). Произносительные варианты на уровне словосочетаний (</w:t>
      </w:r>
      <w:proofErr w:type="spellStart"/>
      <w:r w:rsidRPr="0076176A">
        <w:rPr>
          <w:szCs w:val="24"/>
        </w:rPr>
        <w:t>микроволнОвая</w:t>
      </w:r>
      <w:proofErr w:type="spellEnd"/>
      <w:r w:rsidRPr="0076176A">
        <w:rPr>
          <w:szCs w:val="24"/>
        </w:rPr>
        <w:t xml:space="preserve"> печь – </w:t>
      </w:r>
      <w:proofErr w:type="spellStart"/>
      <w:r w:rsidRPr="0076176A">
        <w:rPr>
          <w:szCs w:val="24"/>
        </w:rPr>
        <w:t>микровОлновая</w:t>
      </w:r>
      <w:proofErr w:type="spellEnd"/>
      <w:r w:rsidRPr="0076176A">
        <w:rPr>
          <w:szCs w:val="24"/>
        </w:rPr>
        <w:t xml:space="preserve"> терапия).</w:t>
      </w:r>
    </w:p>
    <w:p w:rsidR="00581EC4" w:rsidRPr="0076176A" w:rsidRDefault="00581EC4" w:rsidP="00581EC4">
      <w:pPr>
        <w:ind w:firstLine="567"/>
        <w:rPr>
          <w:szCs w:val="24"/>
        </w:rPr>
      </w:pPr>
      <w:r w:rsidRPr="0076176A">
        <w:rPr>
          <w:szCs w:val="24"/>
        </w:rPr>
        <w:t>Роль звукописи в художественном тексте.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>Основные лексические нормы современного русского литературного языка.</w:t>
      </w:r>
      <w:r w:rsidRPr="0076176A">
        <w:rPr>
          <w:szCs w:val="24"/>
        </w:rPr>
        <w:t xml:space="preserve"> Основные нормы словоупотребления: правильность выбора слова, максимально соответствующего обозначаемому им предмету или явлению реальной действительности.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Лексические нормы употребления имён существительных, прилагательных, глаголов в современном русском литературном языке. </w:t>
      </w:r>
      <w:proofErr w:type="gramStart"/>
      <w:r w:rsidRPr="0076176A">
        <w:rPr>
          <w:szCs w:val="24"/>
        </w:rPr>
        <w:t xml:space="preserve">Стилистические варианты нормы (книжный, общеупотребительный‚ разговорный и просторечный) употребления имён существительных, прилагательных, глаголов в речи (кинофильм — кинокартина — кино – кинолента, интернациональный — международный, экспорт — вывоз, импорт — ввоз‚ </w:t>
      </w:r>
      <w:proofErr w:type="spellStart"/>
      <w:r w:rsidRPr="0076176A">
        <w:rPr>
          <w:szCs w:val="24"/>
        </w:rPr>
        <w:t>блато</w:t>
      </w:r>
      <w:proofErr w:type="spellEnd"/>
      <w:r w:rsidRPr="0076176A">
        <w:rPr>
          <w:szCs w:val="24"/>
        </w:rPr>
        <w:t xml:space="preserve"> — болото, </w:t>
      </w:r>
      <w:proofErr w:type="spellStart"/>
      <w:r w:rsidRPr="0076176A">
        <w:rPr>
          <w:szCs w:val="24"/>
        </w:rPr>
        <w:t>брещи</w:t>
      </w:r>
      <w:proofErr w:type="spellEnd"/>
      <w:r w:rsidRPr="0076176A">
        <w:rPr>
          <w:szCs w:val="24"/>
        </w:rPr>
        <w:t xml:space="preserve"> — беречь, шлем — шелом, краткий — короткий, беспрестанный — </w:t>
      </w:r>
      <w:proofErr w:type="spellStart"/>
      <w:r w:rsidRPr="0076176A">
        <w:rPr>
          <w:szCs w:val="24"/>
        </w:rPr>
        <w:t>бесперестанный</w:t>
      </w:r>
      <w:proofErr w:type="spellEnd"/>
      <w:r w:rsidRPr="0076176A">
        <w:rPr>
          <w:szCs w:val="24"/>
        </w:rPr>
        <w:t xml:space="preserve">‚ </w:t>
      </w:r>
      <w:proofErr w:type="spellStart"/>
      <w:r w:rsidRPr="0076176A">
        <w:rPr>
          <w:szCs w:val="24"/>
        </w:rPr>
        <w:t>глаголить</w:t>
      </w:r>
      <w:proofErr w:type="spellEnd"/>
      <w:r w:rsidRPr="0076176A">
        <w:rPr>
          <w:szCs w:val="24"/>
        </w:rPr>
        <w:t xml:space="preserve"> – говорить – сказать – брякнуть).</w:t>
      </w:r>
      <w:proofErr w:type="gramEnd"/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>Основные грамматические нормы современного русского литературного языка.</w:t>
      </w:r>
      <w:r w:rsidRPr="0076176A">
        <w:rPr>
          <w:szCs w:val="24"/>
        </w:rPr>
        <w:t xml:space="preserve"> </w:t>
      </w:r>
      <w:proofErr w:type="gramStart"/>
      <w:r w:rsidRPr="0076176A">
        <w:rPr>
          <w:szCs w:val="24"/>
        </w:rPr>
        <w:t>Категория рода: род заимствованных несклоняемых имен существительных (</w:t>
      </w:r>
      <w:r w:rsidRPr="0076176A">
        <w:rPr>
          <w:i/>
          <w:szCs w:val="24"/>
        </w:rPr>
        <w:t>шимпанзе, колибри, евро, авеню, салями, коммюнике</w:t>
      </w:r>
      <w:r w:rsidRPr="0076176A">
        <w:rPr>
          <w:szCs w:val="24"/>
        </w:rPr>
        <w:t>); род сложных существительных (плащ-палатка, диван-кровать, музей-квартира); род имен собственных (географических названий); род аббревиатур.</w:t>
      </w:r>
      <w:proofErr w:type="gramEnd"/>
      <w:r w:rsidRPr="0076176A">
        <w:rPr>
          <w:szCs w:val="24"/>
        </w:rPr>
        <w:t xml:space="preserve"> Нормативные и ненормативные формы употребления имён существительных.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Формы существительных мужского рода множественного числа с окончаниями </w:t>
      </w:r>
      <w:proofErr w:type="gramStart"/>
      <w:r w:rsidRPr="0076176A">
        <w:rPr>
          <w:i/>
          <w:szCs w:val="24"/>
        </w:rPr>
        <w:t>–а</w:t>
      </w:r>
      <w:proofErr w:type="gramEnd"/>
      <w:r w:rsidRPr="0076176A">
        <w:rPr>
          <w:i/>
          <w:szCs w:val="24"/>
        </w:rPr>
        <w:t>(-я), -</w:t>
      </w:r>
      <w:proofErr w:type="spellStart"/>
      <w:r w:rsidRPr="0076176A">
        <w:rPr>
          <w:i/>
          <w:szCs w:val="24"/>
        </w:rPr>
        <w:t>ы</w:t>
      </w:r>
      <w:proofErr w:type="spellEnd"/>
      <w:r w:rsidRPr="0076176A">
        <w:rPr>
          <w:i/>
          <w:szCs w:val="24"/>
        </w:rPr>
        <w:t>(и)</w:t>
      </w:r>
      <w:r w:rsidRPr="0076176A">
        <w:rPr>
          <w:szCs w:val="24"/>
        </w:rPr>
        <w:t xml:space="preserve">‚ различающиеся по смыслу: </w:t>
      </w:r>
      <w:r w:rsidRPr="0076176A">
        <w:rPr>
          <w:i/>
          <w:szCs w:val="24"/>
        </w:rPr>
        <w:t>корпуса</w:t>
      </w:r>
      <w:r w:rsidRPr="0076176A">
        <w:rPr>
          <w:szCs w:val="24"/>
        </w:rPr>
        <w:t xml:space="preserve"> (здания, войсковые соединения) – </w:t>
      </w:r>
      <w:r w:rsidRPr="0076176A">
        <w:rPr>
          <w:i/>
          <w:szCs w:val="24"/>
        </w:rPr>
        <w:t>корпусы</w:t>
      </w:r>
      <w:r w:rsidRPr="0076176A">
        <w:rPr>
          <w:szCs w:val="24"/>
        </w:rPr>
        <w:t xml:space="preserve"> (туловища); </w:t>
      </w:r>
      <w:r w:rsidRPr="0076176A">
        <w:rPr>
          <w:i/>
          <w:szCs w:val="24"/>
        </w:rPr>
        <w:t>образа</w:t>
      </w:r>
      <w:r w:rsidRPr="0076176A">
        <w:rPr>
          <w:szCs w:val="24"/>
        </w:rPr>
        <w:t xml:space="preserve"> (иконы) – </w:t>
      </w:r>
      <w:r w:rsidRPr="0076176A">
        <w:rPr>
          <w:i/>
          <w:szCs w:val="24"/>
        </w:rPr>
        <w:t>образы</w:t>
      </w:r>
      <w:r w:rsidRPr="0076176A">
        <w:rPr>
          <w:szCs w:val="24"/>
        </w:rPr>
        <w:t xml:space="preserve"> (литературные); </w:t>
      </w:r>
      <w:r w:rsidRPr="0076176A">
        <w:rPr>
          <w:i/>
          <w:szCs w:val="24"/>
        </w:rPr>
        <w:t>кондуктора</w:t>
      </w:r>
      <w:r w:rsidRPr="0076176A">
        <w:rPr>
          <w:szCs w:val="24"/>
        </w:rPr>
        <w:t xml:space="preserve"> (работники транспорта) – </w:t>
      </w:r>
      <w:r w:rsidRPr="0076176A">
        <w:rPr>
          <w:i/>
          <w:szCs w:val="24"/>
        </w:rPr>
        <w:t>кондукторы</w:t>
      </w:r>
      <w:r w:rsidRPr="0076176A">
        <w:rPr>
          <w:szCs w:val="24"/>
        </w:rPr>
        <w:t xml:space="preserve"> (приспособление в технике); </w:t>
      </w:r>
      <w:r w:rsidRPr="0076176A">
        <w:rPr>
          <w:i/>
          <w:szCs w:val="24"/>
        </w:rPr>
        <w:t>меха</w:t>
      </w:r>
      <w:r w:rsidRPr="0076176A">
        <w:rPr>
          <w:szCs w:val="24"/>
        </w:rPr>
        <w:t xml:space="preserve"> (выделанные шкуры) – </w:t>
      </w:r>
      <w:r w:rsidRPr="0076176A">
        <w:rPr>
          <w:i/>
          <w:szCs w:val="24"/>
        </w:rPr>
        <w:t>мехи</w:t>
      </w:r>
      <w:r w:rsidRPr="0076176A">
        <w:rPr>
          <w:szCs w:val="24"/>
        </w:rPr>
        <w:t xml:space="preserve"> (кузнечные); соболя (меха) –</w:t>
      </w:r>
      <w:r w:rsidRPr="0076176A">
        <w:rPr>
          <w:i/>
          <w:szCs w:val="24"/>
        </w:rPr>
        <w:t>соболи</w:t>
      </w:r>
      <w:r w:rsidRPr="0076176A">
        <w:rPr>
          <w:szCs w:val="24"/>
        </w:rPr>
        <w:t xml:space="preserve"> (животные). Литературные‚ разговорные‚ устарелые и профессиональные особенности формы именительного падежа множественного числа существительных мужского рода (</w:t>
      </w:r>
      <w:r w:rsidRPr="0076176A">
        <w:rPr>
          <w:i/>
          <w:szCs w:val="24"/>
        </w:rPr>
        <w:t>токари – токаря, цехи – цеха, выборы – выбора, тракторы – трактора и др.</w:t>
      </w:r>
      <w:r w:rsidRPr="0076176A">
        <w:rPr>
          <w:szCs w:val="24"/>
        </w:rPr>
        <w:t>).</w:t>
      </w:r>
    </w:p>
    <w:p w:rsidR="00581EC4" w:rsidRPr="0076176A" w:rsidRDefault="00581EC4" w:rsidP="00581EC4">
      <w:pPr>
        <w:ind w:firstLine="567"/>
        <w:rPr>
          <w:szCs w:val="24"/>
        </w:rPr>
      </w:pPr>
      <w:r w:rsidRPr="0076176A">
        <w:rPr>
          <w:b/>
          <w:szCs w:val="24"/>
        </w:rPr>
        <w:t>Речевой этикет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Правила речевого этикета: нормы и традиции. Устойчивые формулы речевого этикета в общении. Обращение в русском речевом этикете. История этикетной формулы обращения в русском языке. Особенности употребления в качестве обращений собственных имён, названий людей по степени родства, по положению в обществе, по профессии, должности; по возрасту и полу. Обращение как показатель степени воспитанности человека, отношения к собеседнику, эмоционального состояния. Обращения в официальной и неофициальной речевой ситуации. Современные формулы обращения к незнакомому человеку. Употребление формы «он».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i/>
          <w:szCs w:val="24"/>
          <w:u w:val="single"/>
        </w:rPr>
        <w:t>Контрольная работа</w:t>
      </w:r>
      <w:r w:rsidRPr="0076176A">
        <w:rPr>
          <w:szCs w:val="24"/>
        </w:rPr>
        <w:t xml:space="preserve"> по теме «Орфоэпия и лексика»</w:t>
      </w:r>
    </w:p>
    <w:p w:rsidR="00581EC4" w:rsidRPr="0076176A" w:rsidRDefault="00581EC4" w:rsidP="00581EC4">
      <w:pPr>
        <w:ind w:firstLine="567"/>
        <w:jc w:val="both"/>
        <w:rPr>
          <w:b/>
          <w:i/>
          <w:kern w:val="28"/>
          <w:szCs w:val="24"/>
        </w:rPr>
      </w:pPr>
      <w:r w:rsidRPr="0076176A">
        <w:rPr>
          <w:b/>
          <w:i/>
          <w:kern w:val="28"/>
          <w:szCs w:val="24"/>
        </w:rPr>
        <w:t xml:space="preserve">Рекомендуемые темы проектных работ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1. Из истории русских имён.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2. Русские пословицы и поговорки о гостеприимстве и хлебосольстве.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3. Словарик пословиц о характере человека, его качествах.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4. Словарь одного слова.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5. Календарь пословиц о временах года.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6. Понимаем ли мы язык Пушкина?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7. Этикетные формы обращения.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lastRenderedPageBreak/>
        <w:t xml:space="preserve">8. Как быть вежливым?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9. Этикет приветствия в русском и иностранном языках.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10. </w:t>
      </w:r>
      <w:proofErr w:type="spellStart"/>
      <w:r w:rsidRPr="0076176A">
        <w:rPr>
          <w:szCs w:val="24"/>
        </w:rPr>
        <w:t>Слоганы</w:t>
      </w:r>
      <w:proofErr w:type="spellEnd"/>
      <w:r w:rsidRPr="0076176A">
        <w:rPr>
          <w:szCs w:val="24"/>
        </w:rPr>
        <w:t xml:space="preserve"> в языке современной рекламы.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11. Девизы и </w:t>
      </w:r>
      <w:proofErr w:type="spellStart"/>
      <w:r w:rsidRPr="0076176A">
        <w:rPr>
          <w:szCs w:val="24"/>
        </w:rPr>
        <w:t>слоганы</w:t>
      </w:r>
      <w:proofErr w:type="spellEnd"/>
      <w:r w:rsidRPr="0076176A">
        <w:rPr>
          <w:szCs w:val="24"/>
        </w:rPr>
        <w:t xml:space="preserve"> любимых спортивных команд. 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12. Подготовка альманаха рассказов.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 xml:space="preserve">Раздел </w:t>
      </w:r>
      <w:proofErr w:type="spellStart"/>
      <w:r w:rsidRPr="0076176A">
        <w:rPr>
          <w:b/>
          <w:szCs w:val="24"/>
        </w:rPr>
        <w:t>III.Речь</w:t>
      </w:r>
      <w:proofErr w:type="spellEnd"/>
      <w:r w:rsidRPr="0076176A">
        <w:rPr>
          <w:b/>
          <w:szCs w:val="24"/>
        </w:rPr>
        <w:t>. Речевая деятельность. Текст (</w:t>
      </w:r>
      <w:r>
        <w:rPr>
          <w:b/>
          <w:szCs w:val="24"/>
        </w:rPr>
        <w:t>14</w:t>
      </w:r>
      <w:r w:rsidRPr="0076176A">
        <w:rPr>
          <w:b/>
          <w:szCs w:val="24"/>
        </w:rPr>
        <w:t xml:space="preserve"> ч.)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>Язык и речь. Виды речевой деятельности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Язык и речь. Точность и логичность речи. Выразительность, чистота и богатство речи. Средства выразительной устной речи (тон, тембр, темп), способы тренировки (скороговорки).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Интонация и жесты. Формы речи: монолог и диалог.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>Текст как единица языка и речи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szCs w:val="24"/>
        </w:rPr>
        <w:t>Функциональные разновидности языка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Функциональные разновидности языка.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Разговорная речь. Просьба, извинение как жанры разговорной речи. Официально-деловой стиль. Объявление (устное и письменное).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Учебно-научный стиль. План ответа на уроке, план текста.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 xml:space="preserve">Публицистический стиль. Устное выступление. Девиз, </w:t>
      </w:r>
      <w:proofErr w:type="spellStart"/>
      <w:r w:rsidRPr="0076176A">
        <w:rPr>
          <w:szCs w:val="24"/>
        </w:rPr>
        <w:t>слоган</w:t>
      </w:r>
      <w:proofErr w:type="spellEnd"/>
      <w:r w:rsidRPr="0076176A">
        <w:rPr>
          <w:szCs w:val="24"/>
        </w:rPr>
        <w:t>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Язык художественной литературы. Литературная сказка. Рассказ.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szCs w:val="24"/>
        </w:rPr>
        <w:t>Особенности языка фольклорных текстов. Загадка, пословица. Сказка. Особенности языка сказки (сравнения, синонимы, антонимы, слова с уменьшительными суффиксами и т.д.).</w:t>
      </w:r>
    </w:p>
    <w:p w:rsidR="00581EC4" w:rsidRPr="0076176A" w:rsidRDefault="00581EC4" w:rsidP="00581EC4">
      <w:pPr>
        <w:ind w:firstLine="567"/>
        <w:rPr>
          <w:b/>
          <w:szCs w:val="24"/>
        </w:rPr>
      </w:pPr>
    </w:p>
    <w:p w:rsidR="00581EC4" w:rsidRPr="0076176A" w:rsidRDefault="00581EC4" w:rsidP="00581EC4">
      <w:pPr>
        <w:ind w:firstLine="567"/>
        <w:jc w:val="center"/>
        <w:rPr>
          <w:b/>
          <w:szCs w:val="24"/>
        </w:rPr>
      </w:pPr>
      <w:r w:rsidRPr="0076176A">
        <w:rPr>
          <w:b/>
          <w:szCs w:val="24"/>
        </w:rPr>
        <w:t>Второй год обучения (6 класс)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1. Язык и культура</w:t>
      </w:r>
      <w:r>
        <w:rPr>
          <w:rStyle w:val="c5"/>
          <w:b/>
          <w:bCs/>
          <w:color w:val="000000"/>
        </w:rPr>
        <w:t xml:space="preserve"> (13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Краткая история русского литературного языка. Роль церковнославянского (старославянского) языка в развитии русского языка. Национально-культурное своеобразие диалектизмов. Диалекты как часть народной культуры. Диалектизмы. Сведения о диалектных названиях предметов быта, значениях слов, понятиях, не свойственных литературному языку и несущих информацию о способах ведения хозяйства, особенностях семейного уклада, обрядах, обычаях, народном календаре и др. Использование диалектной лексики в произведениях художественной литературы.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Лексические заимствования как результат взаимодействия национальных культур. Лексика, заимствованная русским языком из языков народов России и мира. Заимствования из славянских и неславянских языков. Причины заимствований. Особенности освоения иноязычной лексики (общее представление). Роль заимствованной лексики в современном русском языке.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Пополнение словарного состава русского языка новой лексикой. Современные неологизмы и их группы по сфере употребления и стилистической окраске.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Национально-культурная специфика русской фразеологии. Исторические прототипы фразеологизмов. Отражение во фразеологии обычаев, традиций, быта, исторических событий, культуры и т.п. (начать с азов, от доски до доски, приложить руку и т.п. – информация о традиционной русской грамотности и др.).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2. Культура речи</w:t>
      </w:r>
      <w:r>
        <w:rPr>
          <w:rStyle w:val="c5"/>
          <w:b/>
          <w:bCs/>
          <w:color w:val="000000"/>
        </w:rPr>
        <w:t xml:space="preserve"> (11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орфоэпические нормы</w:t>
      </w:r>
      <w:r w:rsidRPr="0076176A">
        <w:rPr>
          <w:rStyle w:val="c0"/>
          <w:color w:val="000000"/>
        </w:rPr>
        <w:t> современного русского литературного языка.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Произносительные различия в русском языке, обусловленные темпом речи. Стилистические особенности произношения и ударения (литературные‚ разговорные‚ устарелые и профессиональные)</w:t>
      </w:r>
      <w:proofErr w:type="gramStart"/>
      <w:r w:rsidRPr="0076176A">
        <w:rPr>
          <w:rStyle w:val="c0"/>
          <w:color w:val="000000"/>
        </w:rPr>
        <w:t>.Н</w:t>
      </w:r>
      <w:proofErr w:type="gramEnd"/>
      <w:r w:rsidRPr="0076176A">
        <w:rPr>
          <w:rStyle w:val="c0"/>
          <w:color w:val="000000"/>
        </w:rPr>
        <w:t xml:space="preserve">ормы произношения отдельных грамматических форм; заимствованных слов: ударение в форме </w:t>
      </w:r>
      <w:proofErr w:type="spellStart"/>
      <w:r w:rsidRPr="0076176A">
        <w:rPr>
          <w:rStyle w:val="c0"/>
          <w:color w:val="000000"/>
        </w:rPr>
        <w:t>род.п</w:t>
      </w:r>
      <w:proofErr w:type="spellEnd"/>
      <w:r w:rsidRPr="0076176A">
        <w:rPr>
          <w:rStyle w:val="c0"/>
          <w:color w:val="000000"/>
        </w:rPr>
        <w:t xml:space="preserve">. мн.ч. существительных; ударение в кратких формах прилагательных; подвижное ударение в глаголах; ударение в формах глагола прошедшего времени; ударение в возвратных глаголах в формах прошедшего времени м.р.; ударение в формах глаголов II </w:t>
      </w:r>
      <w:proofErr w:type="spellStart"/>
      <w:r w:rsidRPr="0076176A">
        <w:rPr>
          <w:rStyle w:val="c0"/>
          <w:color w:val="000000"/>
        </w:rPr>
        <w:t>спр</w:t>
      </w:r>
      <w:proofErr w:type="spellEnd"/>
      <w:r w:rsidRPr="0076176A">
        <w:rPr>
          <w:rStyle w:val="c0"/>
          <w:color w:val="000000"/>
        </w:rPr>
        <w:t>. на –</w:t>
      </w:r>
      <w:proofErr w:type="spellStart"/>
      <w:r w:rsidRPr="0076176A">
        <w:rPr>
          <w:rStyle w:val="c0"/>
          <w:color w:val="000000"/>
        </w:rPr>
        <w:t>ить</w:t>
      </w:r>
      <w:proofErr w:type="spellEnd"/>
      <w:r w:rsidRPr="0076176A">
        <w:rPr>
          <w:rStyle w:val="c0"/>
          <w:color w:val="000000"/>
        </w:rPr>
        <w:t>; глаголы звон</w:t>
      </w:r>
      <w:r w:rsidRPr="0076176A">
        <w:rPr>
          <w:rStyle w:val="c5"/>
          <w:b/>
          <w:bCs/>
          <w:color w:val="000000"/>
        </w:rPr>
        <w:t>и</w:t>
      </w:r>
      <w:r w:rsidRPr="0076176A">
        <w:rPr>
          <w:rStyle w:val="c0"/>
          <w:color w:val="000000"/>
        </w:rPr>
        <w:t>ть, включ</w:t>
      </w:r>
      <w:r w:rsidRPr="0076176A">
        <w:rPr>
          <w:rStyle w:val="c5"/>
          <w:b/>
          <w:bCs/>
          <w:color w:val="000000"/>
        </w:rPr>
        <w:t>и</w:t>
      </w:r>
      <w:r w:rsidRPr="0076176A">
        <w:rPr>
          <w:rStyle w:val="c0"/>
          <w:color w:val="000000"/>
        </w:rPr>
        <w:t>ть и др. Варианты ударения внутри нормы: б</w:t>
      </w:r>
      <w:r w:rsidRPr="0076176A">
        <w:rPr>
          <w:rStyle w:val="c5"/>
          <w:b/>
          <w:bCs/>
          <w:color w:val="000000"/>
        </w:rPr>
        <w:t>а</w:t>
      </w:r>
      <w:r w:rsidRPr="0076176A">
        <w:rPr>
          <w:rStyle w:val="c0"/>
          <w:color w:val="000000"/>
        </w:rPr>
        <w:t>ловать – балов</w:t>
      </w:r>
      <w:r w:rsidRPr="0076176A">
        <w:rPr>
          <w:rStyle w:val="c5"/>
          <w:b/>
          <w:bCs/>
          <w:color w:val="000000"/>
        </w:rPr>
        <w:t>а</w:t>
      </w:r>
      <w:r w:rsidRPr="0076176A">
        <w:rPr>
          <w:rStyle w:val="c0"/>
          <w:color w:val="000000"/>
        </w:rPr>
        <w:t>ть, обесп</w:t>
      </w:r>
      <w:r w:rsidRPr="0076176A">
        <w:rPr>
          <w:rStyle w:val="c5"/>
          <w:b/>
          <w:bCs/>
          <w:color w:val="000000"/>
        </w:rPr>
        <w:t>е</w:t>
      </w:r>
      <w:r w:rsidRPr="0076176A">
        <w:rPr>
          <w:rStyle w:val="c0"/>
          <w:color w:val="000000"/>
        </w:rPr>
        <w:t>чение – обеспеч</w:t>
      </w:r>
      <w:r w:rsidRPr="0076176A">
        <w:rPr>
          <w:rStyle w:val="c5"/>
          <w:b/>
          <w:bCs/>
          <w:color w:val="000000"/>
        </w:rPr>
        <w:t>е</w:t>
      </w:r>
      <w:r w:rsidRPr="0076176A">
        <w:rPr>
          <w:rStyle w:val="c0"/>
          <w:color w:val="000000"/>
        </w:rPr>
        <w:t>ние.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лексические нормы современного русского литературного языка. </w:t>
      </w:r>
      <w:r w:rsidRPr="0076176A">
        <w:rPr>
          <w:rStyle w:val="c0"/>
          <w:color w:val="000000"/>
        </w:rPr>
        <w:t>Синонимы и точность речи. Смысловые‚ стилистические особенности  употребления синонимов.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lastRenderedPageBreak/>
        <w:t>Антонимы и точность речи. Смысловые‚ стилистические особенности  употребления антонимов.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Лексические омонимы и точность речи. Смысловые‚ стилистические особенности  употребления лексических омонимов.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Типичные речевые </w:t>
      </w:r>
      <w:proofErr w:type="gramStart"/>
      <w:r w:rsidRPr="0076176A">
        <w:rPr>
          <w:rStyle w:val="c0"/>
          <w:color w:val="000000"/>
        </w:rPr>
        <w:t>ошибки</w:t>
      </w:r>
      <w:proofErr w:type="gramEnd"/>
      <w:r w:rsidRPr="0076176A">
        <w:rPr>
          <w:rStyle w:val="c0"/>
          <w:color w:val="000000"/>
        </w:rPr>
        <w:t>‚ связанные с употреблением синонимов‚ антонимов и лексических омонимов в речи.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грамматические нормы современного русского литературного языка. </w:t>
      </w:r>
      <w:r w:rsidRPr="0076176A">
        <w:rPr>
          <w:rStyle w:val="c0"/>
          <w:color w:val="000000"/>
        </w:rPr>
        <w:t>Категория склонения: склонение русских и иностранных имён и фамилий; названий географических объектов; им.п. мн.ч. существительных на </w:t>
      </w:r>
      <w:proofErr w:type="gramStart"/>
      <w:r w:rsidRPr="0076176A">
        <w:rPr>
          <w:rStyle w:val="c13"/>
          <w:i/>
          <w:iCs/>
          <w:color w:val="000000"/>
        </w:rPr>
        <w:t>-а</w:t>
      </w:r>
      <w:proofErr w:type="gramEnd"/>
      <w:r w:rsidRPr="0076176A">
        <w:rPr>
          <w:rStyle w:val="c13"/>
          <w:i/>
          <w:iCs/>
          <w:color w:val="000000"/>
        </w:rPr>
        <w:t>/-я</w:t>
      </w:r>
      <w:r w:rsidRPr="0076176A">
        <w:rPr>
          <w:rStyle w:val="c0"/>
          <w:color w:val="000000"/>
        </w:rPr>
        <w:t> и -</w:t>
      </w:r>
      <w:proofErr w:type="spellStart"/>
      <w:r w:rsidRPr="0076176A">
        <w:rPr>
          <w:rStyle w:val="c13"/>
          <w:i/>
          <w:iCs/>
          <w:color w:val="000000"/>
        </w:rPr>
        <w:t>ы</w:t>
      </w:r>
      <w:proofErr w:type="spellEnd"/>
      <w:r w:rsidRPr="0076176A">
        <w:rPr>
          <w:rStyle w:val="c13"/>
          <w:i/>
          <w:iCs/>
          <w:color w:val="000000"/>
        </w:rPr>
        <w:t>/-и</w:t>
      </w:r>
      <w:r w:rsidRPr="0076176A">
        <w:rPr>
          <w:rStyle w:val="c0"/>
          <w:color w:val="000000"/>
        </w:rPr>
        <w:t> (</w:t>
      </w:r>
      <w:r w:rsidRPr="0076176A">
        <w:rPr>
          <w:rStyle w:val="c13"/>
          <w:i/>
          <w:iCs/>
          <w:color w:val="000000"/>
        </w:rPr>
        <w:t>директора, договоры</w:t>
      </w:r>
      <w:r w:rsidRPr="0076176A">
        <w:rPr>
          <w:rStyle w:val="c0"/>
          <w:color w:val="000000"/>
        </w:rPr>
        <w:t xml:space="preserve">); </w:t>
      </w:r>
      <w:proofErr w:type="spellStart"/>
      <w:r w:rsidRPr="0076176A">
        <w:rPr>
          <w:rStyle w:val="c0"/>
          <w:color w:val="000000"/>
        </w:rPr>
        <w:t>род.п</w:t>
      </w:r>
      <w:proofErr w:type="spellEnd"/>
      <w:r w:rsidRPr="0076176A">
        <w:rPr>
          <w:rStyle w:val="c0"/>
          <w:color w:val="000000"/>
        </w:rPr>
        <w:t>. мн.ч. существительных м. и ср.р. с нулевым окончанием и окончанием </w:t>
      </w:r>
      <w:r w:rsidRPr="0076176A">
        <w:rPr>
          <w:rStyle w:val="c13"/>
          <w:i/>
          <w:iCs/>
          <w:color w:val="000000"/>
        </w:rPr>
        <w:t>–</w:t>
      </w:r>
      <w:proofErr w:type="spellStart"/>
      <w:r w:rsidRPr="0076176A">
        <w:rPr>
          <w:rStyle w:val="c13"/>
          <w:i/>
          <w:iCs/>
          <w:color w:val="000000"/>
        </w:rPr>
        <w:t>ов</w:t>
      </w:r>
      <w:proofErr w:type="spellEnd"/>
      <w:r w:rsidRPr="0076176A">
        <w:rPr>
          <w:rStyle w:val="c0"/>
          <w:color w:val="000000"/>
        </w:rPr>
        <w:t> (</w:t>
      </w:r>
      <w:r w:rsidRPr="0076176A">
        <w:rPr>
          <w:rStyle w:val="c13"/>
          <w:i/>
          <w:iCs/>
          <w:color w:val="000000"/>
        </w:rPr>
        <w:t>баклажанов, яблок, гектаров, носков, чулок</w:t>
      </w:r>
      <w:r w:rsidRPr="0076176A">
        <w:rPr>
          <w:rStyle w:val="c0"/>
          <w:color w:val="000000"/>
        </w:rPr>
        <w:t xml:space="preserve">); </w:t>
      </w:r>
      <w:proofErr w:type="spellStart"/>
      <w:r w:rsidRPr="0076176A">
        <w:rPr>
          <w:rStyle w:val="c0"/>
          <w:color w:val="000000"/>
        </w:rPr>
        <w:t>род.п</w:t>
      </w:r>
      <w:proofErr w:type="spellEnd"/>
      <w:r w:rsidRPr="0076176A">
        <w:rPr>
          <w:rStyle w:val="c0"/>
          <w:color w:val="000000"/>
        </w:rPr>
        <w:t>. мн.ч. существительных ж.р. на </w:t>
      </w:r>
      <w:r w:rsidRPr="0076176A">
        <w:rPr>
          <w:rStyle w:val="c13"/>
          <w:i/>
          <w:iCs/>
          <w:color w:val="000000"/>
        </w:rPr>
        <w:t>–</w:t>
      </w:r>
      <w:proofErr w:type="spellStart"/>
      <w:r w:rsidRPr="0076176A">
        <w:rPr>
          <w:rStyle w:val="c13"/>
          <w:i/>
          <w:iCs/>
          <w:color w:val="000000"/>
        </w:rPr>
        <w:t>ня</w:t>
      </w:r>
      <w:proofErr w:type="spellEnd"/>
      <w:r w:rsidRPr="0076176A">
        <w:rPr>
          <w:rStyle w:val="c0"/>
          <w:color w:val="000000"/>
        </w:rPr>
        <w:t> (</w:t>
      </w:r>
      <w:r w:rsidRPr="0076176A">
        <w:rPr>
          <w:rStyle w:val="c13"/>
          <w:i/>
          <w:iCs/>
          <w:color w:val="000000"/>
        </w:rPr>
        <w:t xml:space="preserve">басен, вишен, богинь, </w:t>
      </w:r>
      <w:proofErr w:type="spellStart"/>
      <w:r w:rsidRPr="0076176A">
        <w:rPr>
          <w:rStyle w:val="c13"/>
          <w:i/>
          <w:iCs/>
          <w:color w:val="000000"/>
        </w:rPr>
        <w:t>тихонь</w:t>
      </w:r>
      <w:proofErr w:type="spellEnd"/>
      <w:r w:rsidRPr="0076176A">
        <w:rPr>
          <w:rStyle w:val="c13"/>
          <w:i/>
          <w:iCs/>
          <w:color w:val="000000"/>
        </w:rPr>
        <w:t>, кухонь</w:t>
      </w:r>
      <w:r w:rsidRPr="0076176A">
        <w:rPr>
          <w:rStyle w:val="c0"/>
          <w:color w:val="000000"/>
        </w:rPr>
        <w:t xml:space="preserve">); </w:t>
      </w:r>
      <w:proofErr w:type="spellStart"/>
      <w:r w:rsidRPr="0076176A">
        <w:rPr>
          <w:rStyle w:val="c0"/>
          <w:color w:val="000000"/>
        </w:rPr>
        <w:t>тв.п.мн.ч</w:t>
      </w:r>
      <w:proofErr w:type="spellEnd"/>
      <w:r w:rsidRPr="0076176A">
        <w:rPr>
          <w:rStyle w:val="c0"/>
          <w:color w:val="000000"/>
        </w:rPr>
        <w:t xml:space="preserve">. существительных III склонения; </w:t>
      </w:r>
      <w:proofErr w:type="spellStart"/>
      <w:r w:rsidRPr="0076176A">
        <w:rPr>
          <w:rStyle w:val="c0"/>
          <w:color w:val="000000"/>
        </w:rPr>
        <w:t>род</w:t>
      </w:r>
      <w:proofErr w:type="gramStart"/>
      <w:r w:rsidRPr="0076176A">
        <w:rPr>
          <w:rStyle w:val="c0"/>
          <w:color w:val="000000"/>
        </w:rPr>
        <w:t>.п</w:t>
      </w:r>
      <w:proofErr w:type="gramEnd"/>
      <w:r w:rsidRPr="0076176A">
        <w:rPr>
          <w:rStyle w:val="c0"/>
          <w:color w:val="000000"/>
        </w:rPr>
        <w:t>.ед.ч</w:t>
      </w:r>
      <w:proofErr w:type="spellEnd"/>
      <w:r w:rsidRPr="0076176A">
        <w:rPr>
          <w:rStyle w:val="c0"/>
          <w:color w:val="000000"/>
        </w:rPr>
        <w:t>. существительных м.р. (</w:t>
      </w:r>
      <w:r w:rsidRPr="0076176A">
        <w:rPr>
          <w:rStyle w:val="c13"/>
          <w:i/>
          <w:iCs/>
          <w:color w:val="000000"/>
        </w:rPr>
        <w:t>стакан чая – стакан чаю</w:t>
      </w:r>
      <w:r w:rsidRPr="0076176A">
        <w:rPr>
          <w:rStyle w:val="c0"/>
          <w:color w:val="000000"/>
        </w:rPr>
        <w:t>);склонение местоимений‚ порядковых и количественных числительных. Нормативные и ненормативные формы имён существительных. Типичные грамматические ошибки в речи.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gramStart"/>
      <w:r w:rsidRPr="0076176A">
        <w:rPr>
          <w:rStyle w:val="c0"/>
          <w:color w:val="000000"/>
        </w:rPr>
        <w:t>Нормы употребления форм имен существительных в соответствии с типом склонения (</w:t>
      </w:r>
      <w:r w:rsidRPr="0076176A">
        <w:rPr>
          <w:rStyle w:val="c13"/>
          <w:i/>
          <w:iCs/>
          <w:color w:val="000000"/>
        </w:rPr>
        <w:t>в санаторий – не «санаторию», стукнуть т</w:t>
      </w:r>
      <w:r w:rsidRPr="0076176A">
        <w:rPr>
          <w:rStyle w:val="c14"/>
          <w:b/>
          <w:bCs/>
          <w:i/>
          <w:iCs/>
          <w:color w:val="000000"/>
        </w:rPr>
        <w:t>у</w:t>
      </w:r>
      <w:r w:rsidRPr="0076176A">
        <w:rPr>
          <w:rStyle w:val="c13"/>
          <w:i/>
          <w:iCs/>
          <w:color w:val="000000"/>
        </w:rPr>
        <w:t>флей – не «</w:t>
      </w:r>
      <w:proofErr w:type="spellStart"/>
      <w:r w:rsidRPr="0076176A">
        <w:rPr>
          <w:rStyle w:val="c13"/>
          <w:i/>
          <w:iCs/>
          <w:color w:val="000000"/>
        </w:rPr>
        <w:t>т</w:t>
      </w:r>
      <w:r w:rsidRPr="0076176A">
        <w:rPr>
          <w:rStyle w:val="c14"/>
          <w:b/>
          <w:bCs/>
          <w:i/>
          <w:iCs/>
          <w:color w:val="000000"/>
        </w:rPr>
        <w:t>у</w:t>
      </w:r>
      <w:r w:rsidRPr="0076176A">
        <w:rPr>
          <w:rStyle w:val="c13"/>
          <w:i/>
          <w:iCs/>
          <w:color w:val="000000"/>
        </w:rPr>
        <w:t>флем</w:t>
      </w:r>
      <w:proofErr w:type="spellEnd"/>
      <w:r w:rsidRPr="0076176A">
        <w:rPr>
          <w:rStyle w:val="c13"/>
          <w:i/>
          <w:iCs/>
          <w:color w:val="000000"/>
        </w:rPr>
        <w:t>»</w:t>
      </w:r>
      <w:r w:rsidRPr="0076176A">
        <w:rPr>
          <w:rStyle w:val="c0"/>
          <w:color w:val="000000"/>
        </w:rPr>
        <w:t>), родом существительного (</w:t>
      </w:r>
      <w:r w:rsidRPr="0076176A">
        <w:rPr>
          <w:rStyle w:val="c13"/>
          <w:i/>
          <w:iCs/>
          <w:color w:val="000000"/>
        </w:rPr>
        <w:t>красного платья – не «</w:t>
      </w:r>
      <w:proofErr w:type="spellStart"/>
      <w:r w:rsidRPr="0076176A">
        <w:rPr>
          <w:rStyle w:val="c13"/>
          <w:i/>
          <w:iCs/>
          <w:color w:val="000000"/>
        </w:rPr>
        <w:t>платьи</w:t>
      </w:r>
      <w:proofErr w:type="spellEnd"/>
      <w:r w:rsidRPr="0076176A">
        <w:rPr>
          <w:rStyle w:val="c0"/>
          <w:color w:val="000000"/>
        </w:rPr>
        <w:t>»), принадлежностью к разряду – одушевленности – неодушевленности (</w:t>
      </w:r>
      <w:r w:rsidRPr="0076176A">
        <w:rPr>
          <w:rStyle w:val="c13"/>
          <w:i/>
          <w:iCs/>
          <w:color w:val="000000"/>
        </w:rPr>
        <w:t>смотреть на спутника – смотреть на спутник</w:t>
      </w:r>
      <w:r w:rsidRPr="0076176A">
        <w:rPr>
          <w:rStyle w:val="c0"/>
          <w:color w:val="000000"/>
        </w:rPr>
        <w:t>), особенностями окончаний форм множественного числа (</w:t>
      </w:r>
      <w:r w:rsidRPr="0076176A">
        <w:rPr>
          <w:rStyle w:val="c13"/>
          <w:i/>
          <w:iCs/>
          <w:color w:val="000000"/>
        </w:rPr>
        <w:t>чулок, носков, апельсинов, мандаринов, профессора, паспорта и т. д</w:t>
      </w:r>
      <w:r w:rsidRPr="0076176A">
        <w:rPr>
          <w:rStyle w:val="c0"/>
          <w:color w:val="000000"/>
        </w:rPr>
        <w:t>.).</w:t>
      </w:r>
      <w:proofErr w:type="gramEnd"/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gramStart"/>
      <w:r w:rsidRPr="0076176A">
        <w:rPr>
          <w:rStyle w:val="c0"/>
          <w:color w:val="000000"/>
        </w:rPr>
        <w:t>Нормы употребления имен прилагательных в формах сравнительной степени (</w:t>
      </w:r>
      <w:r w:rsidRPr="0076176A">
        <w:rPr>
          <w:rStyle w:val="c13"/>
          <w:i/>
          <w:iCs/>
          <w:color w:val="000000"/>
        </w:rPr>
        <w:t>ближайший – не «самый ближайший»</w:t>
      </w:r>
      <w:r w:rsidRPr="0076176A">
        <w:rPr>
          <w:rStyle w:val="c0"/>
          <w:color w:val="000000"/>
        </w:rPr>
        <w:t>), в краткой форме (</w:t>
      </w:r>
      <w:r w:rsidRPr="0076176A">
        <w:rPr>
          <w:rStyle w:val="c13"/>
          <w:i/>
          <w:iCs/>
          <w:color w:val="000000"/>
        </w:rPr>
        <w:t>медлен – медленен, торжествен – торжественен</w:t>
      </w:r>
      <w:r w:rsidRPr="0076176A">
        <w:rPr>
          <w:rStyle w:val="c0"/>
          <w:color w:val="000000"/>
        </w:rPr>
        <w:t>).</w:t>
      </w:r>
      <w:proofErr w:type="gramEnd"/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Варианты грамматической нормы: литературные и разговорные падежные формы имен существительных. Отражение вариантов грамматической нормы в словарях и справочниках.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Речевой этикет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rPr>
          <w:rStyle w:val="c0"/>
          <w:color w:val="000000"/>
        </w:rPr>
        <w:t>Национальные особенности речевого этикета. Принципы этикетного общения, лежащие в основе национального речевого этикета: сдержанность, вежливость, использование стандартных речевых формул в стандартных ситуациях общения, позитивное отношение к собеседнику. Этика и речевой этикет. Соотношение понятий этика – этикет – мораль; этические нормы – этикетные нормы – этикетные формы. Устойчивые формулы речевого этикета в общении. Этикетные формулы начала и конца общения. Этикетные формулы похвалы и комплимента. Этикетные формулы благодарности. Этикетные формулы сочувствия‚ утешения.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i/>
          <w:color w:val="000000"/>
          <w:u w:val="single"/>
        </w:rPr>
        <w:t>Контрольная работа</w:t>
      </w:r>
      <w:r w:rsidRPr="0076176A">
        <w:rPr>
          <w:rStyle w:val="c0"/>
          <w:color w:val="000000"/>
        </w:rPr>
        <w:t xml:space="preserve"> по теме «Грамматика»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3. Речь. Речевая деятельность. Текст</w:t>
      </w:r>
      <w:r>
        <w:rPr>
          <w:rStyle w:val="c5"/>
          <w:b/>
          <w:bCs/>
          <w:color w:val="000000"/>
        </w:rPr>
        <w:t xml:space="preserve"> (10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Язык и речь. Виды речевой деятельности        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Эффективные приёмы чтения. </w:t>
      </w:r>
      <w:proofErr w:type="spellStart"/>
      <w:r w:rsidRPr="0076176A">
        <w:rPr>
          <w:rStyle w:val="c0"/>
          <w:color w:val="000000"/>
        </w:rPr>
        <w:t>Предтекстовый</w:t>
      </w:r>
      <w:proofErr w:type="spellEnd"/>
      <w:r w:rsidRPr="0076176A">
        <w:rPr>
          <w:rStyle w:val="c0"/>
          <w:color w:val="000000"/>
        </w:rPr>
        <w:t xml:space="preserve">, </w:t>
      </w:r>
      <w:proofErr w:type="gramStart"/>
      <w:r w:rsidRPr="0076176A">
        <w:rPr>
          <w:rStyle w:val="c0"/>
          <w:color w:val="000000"/>
        </w:rPr>
        <w:t>текстовый</w:t>
      </w:r>
      <w:proofErr w:type="gramEnd"/>
      <w:r w:rsidRPr="0076176A">
        <w:rPr>
          <w:rStyle w:val="c0"/>
          <w:color w:val="000000"/>
        </w:rPr>
        <w:t xml:space="preserve"> и </w:t>
      </w:r>
      <w:proofErr w:type="spellStart"/>
      <w:r w:rsidRPr="0076176A">
        <w:rPr>
          <w:rStyle w:val="c0"/>
          <w:color w:val="000000"/>
        </w:rPr>
        <w:t>послетекстовый</w:t>
      </w:r>
      <w:proofErr w:type="spellEnd"/>
      <w:r w:rsidRPr="0076176A">
        <w:rPr>
          <w:rStyle w:val="c0"/>
          <w:color w:val="000000"/>
        </w:rPr>
        <w:t xml:space="preserve"> этапы работы.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Текст как единица языка и речи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Текст, тематическое единство текста. Тексты описательного типа: определение, дефиниция, собственно описание, пояснение.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Функциональные разновидности языка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Разговорная речь. Рассказ о событии, «</w:t>
      </w:r>
      <w:proofErr w:type="gramStart"/>
      <w:r w:rsidRPr="0076176A">
        <w:rPr>
          <w:rStyle w:val="c0"/>
          <w:color w:val="000000"/>
        </w:rPr>
        <w:t>бывальщины</w:t>
      </w:r>
      <w:proofErr w:type="gramEnd"/>
      <w:r w:rsidRPr="0076176A">
        <w:rPr>
          <w:rStyle w:val="c0"/>
          <w:color w:val="000000"/>
        </w:rPr>
        <w:t>».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Учебно-научный стиль. Словарная статья, её строение. Научное сообщение (устный ответ). Содержание и строение учебного сообщения (устного ответа). Структура устного ответа. Различные виды ответов: ответ-анализ, ответ-обобщение, ответ-добавление, ответ-группировка. Языковые средства, которые используются в разных частях учебного сообщения (устного ответа). Компьютерная презентация. Основные средства и правила создания и предъявления презентации слушателям.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Публицистический стиль. Устное выступление.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rPr>
          <w:rStyle w:val="c0"/>
          <w:color w:val="000000"/>
        </w:rPr>
        <w:t>Язык художественной литературы. Описание внешности человека.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i/>
          <w:kern w:val="28"/>
          <w:szCs w:val="24"/>
        </w:rPr>
        <w:lastRenderedPageBreak/>
        <w:t xml:space="preserve">Рекомендуемые темы проектных работ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1. О происхождении фразеологизмов. Источники фразеологизмов.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2. Города-герои России.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3. Русизмы в языках народов России и в иностранных языках.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4. Русские пословицы и поговорки о характере, качествах человека.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6. Мы живём в мире знаков.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7. Этимология обозначений имён числительных в русском языке.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8. Диалектизмы как средство выразительности в языке художественной литературы.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9. Словарь одного слова.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10. Словарь юного болельщика, дизайнера, музыканта и др.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11. Подготовка сборника </w:t>
      </w:r>
      <w:proofErr w:type="gramStart"/>
      <w:r w:rsidRPr="0076176A">
        <w:t>бывальщин</w:t>
      </w:r>
      <w:proofErr w:type="gramEnd"/>
      <w:r w:rsidRPr="0076176A">
        <w:t xml:space="preserve">. </w:t>
      </w:r>
    </w:p>
    <w:p w:rsidR="00581EC4" w:rsidRPr="0076176A" w:rsidRDefault="00581EC4" w:rsidP="00581EC4">
      <w:pPr>
        <w:rPr>
          <w:b/>
          <w:szCs w:val="24"/>
        </w:rPr>
      </w:pPr>
    </w:p>
    <w:p w:rsidR="00581EC4" w:rsidRPr="0076176A" w:rsidRDefault="00581EC4" w:rsidP="00581EC4">
      <w:pPr>
        <w:jc w:val="center"/>
        <w:rPr>
          <w:b/>
          <w:szCs w:val="24"/>
        </w:rPr>
      </w:pPr>
      <w:r w:rsidRPr="0076176A">
        <w:rPr>
          <w:b/>
          <w:szCs w:val="24"/>
        </w:rPr>
        <w:t>Третий год обучения (7 класс)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1. Язык и культура</w:t>
      </w:r>
      <w:r>
        <w:rPr>
          <w:rStyle w:val="c5"/>
          <w:b/>
          <w:bCs/>
          <w:color w:val="000000"/>
        </w:rPr>
        <w:t xml:space="preserve"> (11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Русский язык как развивающееся явление. Связь исторического развития языка с историей общества. Факторы, влияющие на развитие языка: социально-политические события и изменения в обществе, развитие науки и техники, влияние других языков. Устаревшие слова как живые свидетели истории. Историзмы как слова, обозначающие предметы и явления предшествующих эпох, вышедшие из употребления по причине ухода из общественной жизни обозначенных ими предметов и явлений, в том числе национально-бытовых реалий. Архаизмы как слова, имеющие в современном русском языке синонимы. Группы лексических единиц по степени устарелости. Перераспределение пластов лексики между активным и пассивным запасом слов. Актуализация устаревшей лексики в новом речевой контексте (</w:t>
      </w:r>
      <w:r w:rsidRPr="0076176A">
        <w:rPr>
          <w:rStyle w:val="c13"/>
          <w:i/>
          <w:iCs/>
          <w:color w:val="000000"/>
        </w:rPr>
        <w:t>губернатор, диакон, ваучер, агитационный пункт, большевик, колхоз и т.п.</w:t>
      </w:r>
      <w:r w:rsidRPr="0076176A">
        <w:rPr>
          <w:rStyle w:val="c0"/>
          <w:color w:val="000000"/>
        </w:rPr>
        <w:t>).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Лексические заимствования последних десятилетий. Употребление иноязычных слов как проблема культуры речи.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2. Культура речи</w:t>
      </w:r>
      <w:r>
        <w:rPr>
          <w:rStyle w:val="c5"/>
          <w:b/>
          <w:bCs/>
          <w:color w:val="000000"/>
        </w:rPr>
        <w:t xml:space="preserve"> (11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орфоэпические нормы</w:t>
      </w:r>
      <w:r w:rsidRPr="0076176A">
        <w:rPr>
          <w:rStyle w:val="c0"/>
          <w:color w:val="000000"/>
        </w:rPr>
        <w:t> современного русского литературного языка. Нормы ударения в полных причастиях‚ кратких формах страдательных причастий прошедшего времени‚ деепричастиях‚ наречиях. Нормы постановки ударения в словоформах с непроизводными предлогами (</w:t>
      </w:r>
      <w:r w:rsidRPr="0076176A">
        <w:rPr>
          <w:rStyle w:val="c13"/>
          <w:i/>
          <w:iCs/>
          <w:color w:val="000000"/>
        </w:rPr>
        <w:t>н</w:t>
      </w:r>
      <w:r w:rsidRPr="0076176A">
        <w:rPr>
          <w:rStyle w:val="c14"/>
          <w:b/>
          <w:bCs/>
          <w:i/>
          <w:iCs/>
          <w:color w:val="000000"/>
        </w:rPr>
        <w:t>а</w:t>
      </w:r>
      <w:r w:rsidRPr="0076176A">
        <w:rPr>
          <w:rStyle w:val="c13"/>
          <w:i/>
          <w:iCs/>
          <w:color w:val="000000"/>
        </w:rPr>
        <w:t> дом‚ н</w:t>
      </w:r>
      <w:r w:rsidRPr="0076176A">
        <w:rPr>
          <w:rStyle w:val="c14"/>
          <w:b/>
          <w:bCs/>
          <w:i/>
          <w:iCs/>
          <w:color w:val="000000"/>
        </w:rPr>
        <w:t>а</w:t>
      </w:r>
      <w:r w:rsidRPr="0076176A">
        <w:rPr>
          <w:rStyle w:val="c13"/>
          <w:i/>
          <w:iCs/>
          <w:color w:val="000000"/>
        </w:rPr>
        <w:t> гору</w:t>
      </w:r>
      <w:r w:rsidRPr="0076176A">
        <w:rPr>
          <w:rStyle w:val="c0"/>
          <w:color w:val="000000"/>
        </w:rPr>
        <w:t>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лексические нормы современного русского литературного языка. </w:t>
      </w:r>
      <w:r w:rsidRPr="0076176A">
        <w:rPr>
          <w:rStyle w:val="c0"/>
          <w:color w:val="000000"/>
        </w:rPr>
        <w:t xml:space="preserve">Паронимы и точность речи. Смысловые различия, характер лексической сочетаемости, способы управления, функционально-стилевая окраска и употребление паронимов в речи. Типичные речевые </w:t>
      </w:r>
      <w:proofErr w:type="gramStart"/>
      <w:r w:rsidRPr="0076176A">
        <w:rPr>
          <w:rStyle w:val="c0"/>
          <w:color w:val="000000"/>
        </w:rPr>
        <w:t>ошибки</w:t>
      </w:r>
      <w:proofErr w:type="gramEnd"/>
      <w:r w:rsidRPr="0076176A">
        <w:rPr>
          <w:rStyle w:val="c0"/>
          <w:color w:val="000000"/>
        </w:rPr>
        <w:t>‚ связанные с употреблением паронимов в речи.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грамматические нормы современного русского литературного языка. </w:t>
      </w:r>
      <w:r w:rsidRPr="0076176A">
        <w:rPr>
          <w:rStyle w:val="c0"/>
          <w:color w:val="000000"/>
        </w:rPr>
        <w:t>Типичные ошибки грамматические ошибки в речи. Глаголы 1 лица единственного числа настоящего и будущего времени (в том числе способы выражения формы 1 лица настоящего и будущего времени глаголов </w:t>
      </w:r>
      <w:r w:rsidRPr="0076176A">
        <w:rPr>
          <w:rStyle w:val="c13"/>
          <w:i/>
          <w:iCs/>
          <w:color w:val="000000"/>
        </w:rPr>
        <w:t>очутиться, победить, убедить, учредить, утвердить</w:t>
      </w:r>
      <w:r w:rsidRPr="0076176A">
        <w:rPr>
          <w:rStyle w:val="c0"/>
          <w:color w:val="000000"/>
        </w:rPr>
        <w:t>)‚ формы глаголов совершенного и несовершенного вида‚ формы глаголов в повелительном наклонении. Нормы употребления в речи однокоренных слов типа </w:t>
      </w:r>
      <w:proofErr w:type="gramStart"/>
      <w:r w:rsidRPr="0076176A">
        <w:rPr>
          <w:rStyle w:val="c13"/>
          <w:i/>
          <w:iCs/>
          <w:color w:val="000000"/>
        </w:rPr>
        <w:t>висящий</w:t>
      </w:r>
      <w:proofErr w:type="gramEnd"/>
      <w:r w:rsidRPr="0076176A">
        <w:rPr>
          <w:rStyle w:val="c13"/>
          <w:i/>
          <w:iCs/>
          <w:color w:val="000000"/>
        </w:rPr>
        <w:t xml:space="preserve"> – висячий, горящий – горячий</w:t>
      </w:r>
      <w:r w:rsidRPr="0076176A">
        <w:rPr>
          <w:rStyle w:val="c0"/>
          <w:color w:val="000000"/>
        </w:rPr>
        <w:t>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Варианты грамматической нормы: литературные и разговорные падежные формы причастий‚ деепричастий‚ наречий. Отражение вариантов грамматической нормы в словарях и справочниках. Литературный и разговорный варианты грамматической нор</w:t>
      </w:r>
      <w:proofErr w:type="gramStart"/>
      <w:r w:rsidRPr="0076176A">
        <w:rPr>
          <w:rStyle w:val="c0"/>
          <w:color w:val="000000"/>
        </w:rPr>
        <w:t>м(</w:t>
      </w:r>
      <w:proofErr w:type="gramEnd"/>
      <w:r w:rsidRPr="0076176A">
        <w:rPr>
          <w:rStyle w:val="c13"/>
          <w:i/>
          <w:iCs/>
          <w:color w:val="000000"/>
        </w:rPr>
        <w:t>махаешь – машешь; обусловливать, сосредоточивать, уполномочивать, оспаривать, удостаивать, облагораживать</w:t>
      </w:r>
      <w:r w:rsidRPr="0076176A">
        <w:rPr>
          <w:rStyle w:val="c0"/>
          <w:color w:val="000000"/>
        </w:rPr>
        <w:t>).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Речевой этикет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rPr>
          <w:rStyle w:val="c0"/>
          <w:color w:val="000000"/>
        </w:rPr>
        <w:t xml:space="preserve">Русская этикетная речевая манера общения: умеренная громкость речи‚ средний темп речи‚ сдержанная артикуляция‚ эмоциональность речи‚ ровная интонация. Запрет на употребление грубых слов, выражений, фраз. Исключение категоричности в разговоре. Невербальный (несловесный) </w:t>
      </w:r>
      <w:r w:rsidRPr="0076176A">
        <w:rPr>
          <w:rStyle w:val="c0"/>
          <w:color w:val="000000"/>
        </w:rPr>
        <w:lastRenderedPageBreak/>
        <w:t>этикет общения. Этикет использования изобразительных жестов. Замещающие и сопровождающие жесты.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i/>
          <w:color w:val="000000"/>
          <w:u w:val="single"/>
        </w:rPr>
        <w:t>Контрольная работа</w:t>
      </w:r>
      <w:r w:rsidRPr="0076176A">
        <w:rPr>
          <w:rStyle w:val="c0"/>
          <w:color w:val="000000"/>
        </w:rPr>
        <w:t xml:space="preserve"> по теме «Грамматика»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3. Речь. Речевая деятельность. Текст</w:t>
      </w:r>
      <w:r>
        <w:rPr>
          <w:rStyle w:val="c5"/>
          <w:b/>
          <w:bCs/>
          <w:color w:val="000000"/>
        </w:rPr>
        <w:t xml:space="preserve"> (12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Язык и речь. Виды речевой деятельности        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Традиции русского речевого общения. Коммуникативные стратегии и тактики устного общения: убеждение, комплимент, уговаривание, похвала, </w:t>
      </w:r>
      <w:proofErr w:type="spellStart"/>
      <w:r w:rsidRPr="0076176A">
        <w:rPr>
          <w:rStyle w:val="c0"/>
          <w:color w:val="000000"/>
        </w:rPr>
        <w:t>самопрезентация</w:t>
      </w:r>
      <w:proofErr w:type="spellEnd"/>
      <w:r w:rsidRPr="0076176A">
        <w:rPr>
          <w:rStyle w:val="c0"/>
          <w:color w:val="000000"/>
        </w:rPr>
        <w:t xml:space="preserve"> и др., сохранение инициативы в диалоге, уклонение от инициативы, завершение диалога и др.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Текст как единица языка и речи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Текст, основные признаки текста: смысловая цельность, информативность, связность. Виды абзацев. </w:t>
      </w:r>
      <w:proofErr w:type="gramStart"/>
      <w:r w:rsidRPr="0076176A">
        <w:rPr>
          <w:rStyle w:val="c0"/>
          <w:color w:val="000000"/>
        </w:rPr>
        <w:t>Основные типы текстовых структур: индуктивные, дедуктивные, рамочные (дедуктивно-индуктивные), стержневые (индуктивно-дедуктивные) структуры.</w:t>
      </w:r>
      <w:proofErr w:type="gramEnd"/>
      <w:r w:rsidRPr="0076176A">
        <w:rPr>
          <w:rStyle w:val="c0"/>
          <w:color w:val="000000"/>
        </w:rPr>
        <w:t xml:space="preserve"> Заголовки текстов, их типы. Информативная функция заголовков. Тексты </w:t>
      </w:r>
      <w:proofErr w:type="spellStart"/>
      <w:r w:rsidRPr="0076176A">
        <w:rPr>
          <w:rStyle w:val="c0"/>
          <w:color w:val="000000"/>
        </w:rPr>
        <w:t>аргументативного</w:t>
      </w:r>
      <w:proofErr w:type="spellEnd"/>
      <w:r w:rsidRPr="0076176A">
        <w:rPr>
          <w:rStyle w:val="c0"/>
          <w:color w:val="000000"/>
        </w:rPr>
        <w:t xml:space="preserve"> типа: рассуждение, доказательство, объяснение.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Функциональные разновидности языка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Разговорная речь. Беседа. Спор, виды споров. Правила поведения в споре, как управлять собой и собеседником. Корректные и некорректные приёмы ведения спора.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Публицистический стиль. Путевые записки. Текст рекламного объявления, его языковые и структурные особенности.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rPr>
          <w:rStyle w:val="c0"/>
          <w:color w:val="000000"/>
        </w:rPr>
        <w:t xml:space="preserve">Язык художественной литературы. </w:t>
      </w:r>
      <w:proofErr w:type="spellStart"/>
      <w:r w:rsidRPr="0076176A">
        <w:rPr>
          <w:rStyle w:val="c0"/>
          <w:color w:val="000000"/>
        </w:rPr>
        <w:t>Фактуальная</w:t>
      </w:r>
      <w:proofErr w:type="spellEnd"/>
      <w:r w:rsidRPr="0076176A">
        <w:rPr>
          <w:rStyle w:val="c0"/>
          <w:color w:val="000000"/>
        </w:rPr>
        <w:t xml:space="preserve"> и </w:t>
      </w:r>
      <w:proofErr w:type="spellStart"/>
      <w:r w:rsidRPr="0076176A">
        <w:rPr>
          <w:rStyle w:val="c0"/>
          <w:color w:val="000000"/>
        </w:rPr>
        <w:t>подтекстная</w:t>
      </w:r>
      <w:proofErr w:type="spellEnd"/>
      <w:r w:rsidRPr="0076176A">
        <w:rPr>
          <w:rStyle w:val="c0"/>
          <w:color w:val="000000"/>
        </w:rPr>
        <w:t xml:space="preserve"> информация в текстах художественного стиля речи. Сильные позиции в художественных текстах. Притча.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i/>
          <w:kern w:val="28"/>
          <w:szCs w:val="24"/>
        </w:rPr>
        <w:t xml:space="preserve">Рекомендуемые темы проектных работ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1. Язык современной рекламы.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2. Русские пословицы и поговорки о вежливости и обходительности.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3. Типы устаревших слов в русском языке.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4. Этикетные формы обращения.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5. Как быть вежливым?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6. Являются ли жесты универсальным языком человечества?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7. Межнациональные различия невербального общения.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8. Искусство комплимента в русском и иностранных языках.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9. Этикет приветствия в русском и иностранных языках.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10. </w:t>
      </w:r>
      <w:proofErr w:type="spellStart"/>
      <w:r w:rsidRPr="0076176A">
        <w:t>Слоганы</w:t>
      </w:r>
      <w:proofErr w:type="spellEnd"/>
      <w:r w:rsidRPr="0076176A">
        <w:t xml:space="preserve"> в языке современной рекламы.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11. Подготовка сборника притч.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12. Разработка личной странички для школьного портала.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t>13. Разработка рекомендаций «Как быть убедительным в споре».</w:t>
      </w:r>
    </w:p>
    <w:p w:rsidR="00581EC4" w:rsidRPr="0076176A" w:rsidRDefault="00581EC4" w:rsidP="00581EC4">
      <w:pPr>
        <w:ind w:firstLine="567"/>
        <w:rPr>
          <w:b/>
          <w:szCs w:val="24"/>
        </w:rPr>
      </w:pP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</w:rPr>
      </w:pPr>
      <w:r w:rsidRPr="0076176A">
        <w:rPr>
          <w:b/>
          <w:color w:val="000000"/>
        </w:rPr>
        <w:t>Четвертый год обучения (8 класс)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1. Язык и культура</w:t>
      </w:r>
      <w:r>
        <w:rPr>
          <w:rStyle w:val="c5"/>
          <w:b/>
          <w:bCs/>
          <w:color w:val="000000"/>
        </w:rPr>
        <w:t xml:space="preserve"> (6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76176A">
        <w:rPr>
          <w:rStyle w:val="c0"/>
          <w:color w:val="000000"/>
        </w:rPr>
        <w:t>общевосточно-славянские</w:t>
      </w:r>
      <w:proofErr w:type="spellEnd"/>
      <w:r w:rsidRPr="0076176A">
        <w:rPr>
          <w:rStyle w:val="c0"/>
          <w:color w:val="000000"/>
        </w:rPr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Иноязычная лексика в разговорной речи, дисплейных текстах, современной публицистике.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lastRenderedPageBreak/>
        <w:t>Раздел 2. Культура речи</w:t>
      </w:r>
      <w:r>
        <w:rPr>
          <w:rStyle w:val="c5"/>
          <w:b/>
          <w:bCs/>
          <w:color w:val="000000"/>
        </w:rPr>
        <w:t xml:space="preserve"> (14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орфоэпические нормы</w:t>
      </w:r>
      <w:r w:rsidRPr="0076176A">
        <w:rPr>
          <w:rStyle w:val="c0"/>
          <w:color w:val="000000"/>
        </w:rPr>
        <w:t> современного русского литературного языка. 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 </w:t>
      </w:r>
      <w:r w:rsidRPr="0076176A">
        <w:rPr>
          <w:rStyle w:val="c13"/>
          <w:i/>
          <w:iCs/>
          <w:color w:val="000000"/>
        </w:rPr>
        <w:t>ж</w:t>
      </w:r>
      <w:r w:rsidRPr="0076176A">
        <w:rPr>
          <w:rStyle w:val="c0"/>
          <w:color w:val="000000"/>
        </w:rPr>
        <w:t> и </w:t>
      </w:r>
      <w:proofErr w:type="spellStart"/>
      <w:r w:rsidRPr="0076176A">
        <w:rPr>
          <w:rStyle w:val="c13"/>
          <w:i/>
          <w:iCs/>
          <w:color w:val="000000"/>
        </w:rPr>
        <w:t>ш</w:t>
      </w:r>
      <w:proofErr w:type="spellEnd"/>
      <w:r w:rsidRPr="0076176A">
        <w:rPr>
          <w:rStyle w:val="c0"/>
          <w:color w:val="000000"/>
        </w:rPr>
        <w:t>; произношение сочетания </w:t>
      </w:r>
      <w:proofErr w:type="spellStart"/>
      <w:r w:rsidRPr="0076176A">
        <w:rPr>
          <w:rStyle w:val="c13"/>
          <w:i/>
          <w:iCs/>
          <w:color w:val="000000"/>
        </w:rPr>
        <w:t>чн</w:t>
      </w:r>
      <w:proofErr w:type="spellEnd"/>
      <w:r w:rsidRPr="0076176A">
        <w:rPr>
          <w:rStyle w:val="c0"/>
          <w:color w:val="000000"/>
        </w:rPr>
        <w:t> и </w:t>
      </w:r>
      <w:proofErr w:type="spellStart"/>
      <w:proofErr w:type="gramStart"/>
      <w:r w:rsidRPr="0076176A">
        <w:rPr>
          <w:rStyle w:val="c13"/>
          <w:i/>
          <w:iCs/>
          <w:color w:val="000000"/>
        </w:rPr>
        <w:t>чт</w:t>
      </w:r>
      <w:proofErr w:type="spellEnd"/>
      <w:proofErr w:type="gramEnd"/>
      <w:r w:rsidRPr="0076176A">
        <w:rPr>
          <w:rStyle w:val="c0"/>
          <w:color w:val="000000"/>
        </w:rPr>
        <w:t>; произношение женских отчеств на </w:t>
      </w:r>
      <w:r w:rsidRPr="0076176A">
        <w:rPr>
          <w:rStyle w:val="c13"/>
          <w:i/>
          <w:iCs/>
          <w:color w:val="000000"/>
        </w:rPr>
        <w:t>-</w:t>
      </w:r>
      <w:proofErr w:type="spellStart"/>
      <w:r w:rsidRPr="0076176A">
        <w:rPr>
          <w:rStyle w:val="c13"/>
          <w:i/>
          <w:iCs/>
          <w:color w:val="000000"/>
        </w:rPr>
        <w:t>ична</w:t>
      </w:r>
      <w:proofErr w:type="spellEnd"/>
      <w:r w:rsidRPr="0076176A">
        <w:rPr>
          <w:rStyle w:val="c0"/>
          <w:color w:val="000000"/>
        </w:rPr>
        <w:t>, </w:t>
      </w:r>
      <w:r w:rsidRPr="0076176A">
        <w:rPr>
          <w:rStyle w:val="c13"/>
          <w:i/>
          <w:iCs/>
          <w:color w:val="000000"/>
        </w:rPr>
        <w:t>-</w:t>
      </w:r>
      <w:proofErr w:type="spellStart"/>
      <w:r w:rsidRPr="0076176A">
        <w:rPr>
          <w:rStyle w:val="c13"/>
          <w:i/>
          <w:iCs/>
          <w:color w:val="000000"/>
        </w:rPr>
        <w:t>инична</w:t>
      </w:r>
      <w:proofErr w:type="spellEnd"/>
      <w:r w:rsidRPr="0076176A">
        <w:rPr>
          <w:rStyle w:val="c0"/>
          <w:color w:val="000000"/>
        </w:rPr>
        <w:t>; произношение твёрдого [</w:t>
      </w:r>
      <w:proofErr w:type="spellStart"/>
      <w:r w:rsidRPr="0076176A">
        <w:rPr>
          <w:rStyle w:val="c0"/>
          <w:color w:val="000000"/>
        </w:rPr>
        <w:t>н</w:t>
      </w:r>
      <w:proofErr w:type="spellEnd"/>
      <w:r w:rsidRPr="0076176A">
        <w:rPr>
          <w:rStyle w:val="c0"/>
          <w:color w:val="000000"/>
        </w:rPr>
        <w:t>] перед мягкими [</w:t>
      </w:r>
      <w:proofErr w:type="spellStart"/>
      <w:r w:rsidRPr="0076176A">
        <w:rPr>
          <w:rStyle w:val="c0"/>
          <w:color w:val="000000"/>
        </w:rPr>
        <w:t>ф</w:t>
      </w:r>
      <w:proofErr w:type="spellEnd"/>
      <w:r w:rsidRPr="0076176A">
        <w:rPr>
          <w:rStyle w:val="c0"/>
          <w:color w:val="000000"/>
        </w:rPr>
        <w:t>'] и [в']</w:t>
      </w:r>
      <w:proofErr w:type="gramStart"/>
      <w:r w:rsidRPr="0076176A">
        <w:rPr>
          <w:rStyle w:val="c0"/>
          <w:color w:val="000000"/>
        </w:rPr>
        <w:t>;п</w:t>
      </w:r>
      <w:proofErr w:type="gramEnd"/>
      <w:r w:rsidRPr="0076176A">
        <w:rPr>
          <w:rStyle w:val="c0"/>
          <w:color w:val="000000"/>
        </w:rPr>
        <w:t>роизношение мягкого [</w:t>
      </w:r>
      <w:proofErr w:type="spellStart"/>
      <w:r w:rsidRPr="0076176A">
        <w:rPr>
          <w:rStyle w:val="c0"/>
          <w:color w:val="000000"/>
        </w:rPr>
        <w:t>н</w:t>
      </w:r>
      <w:proofErr w:type="spellEnd"/>
      <w:r w:rsidRPr="0076176A">
        <w:rPr>
          <w:rStyle w:val="c0"/>
          <w:color w:val="000000"/>
        </w:rPr>
        <w:t>] перед </w:t>
      </w:r>
      <w:r w:rsidRPr="0076176A">
        <w:rPr>
          <w:rStyle w:val="c13"/>
          <w:i/>
          <w:iCs/>
          <w:color w:val="000000"/>
        </w:rPr>
        <w:t>ч</w:t>
      </w:r>
      <w:r w:rsidRPr="0076176A">
        <w:rPr>
          <w:rStyle w:val="c0"/>
          <w:color w:val="000000"/>
        </w:rPr>
        <w:t> и </w:t>
      </w:r>
      <w:proofErr w:type="spellStart"/>
      <w:r w:rsidRPr="0076176A">
        <w:rPr>
          <w:rStyle w:val="c13"/>
          <w:i/>
          <w:iCs/>
          <w:color w:val="000000"/>
        </w:rPr>
        <w:t>щ</w:t>
      </w:r>
      <w:proofErr w:type="spellEnd"/>
      <w:r w:rsidRPr="0076176A">
        <w:rPr>
          <w:rStyle w:val="c0"/>
          <w:color w:val="000000"/>
        </w:rPr>
        <w:t>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Типичные акцентологические ошибки в современной речи.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лексические нормы современного русского литературного языка. </w:t>
      </w:r>
      <w:r w:rsidRPr="0076176A">
        <w:rPr>
          <w:rStyle w:val="c0"/>
          <w:color w:val="000000"/>
        </w:rPr>
        <w:t xml:space="preserve"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</w:t>
      </w:r>
      <w:proofErr w:type="gramStart"/>
      <w:r w:rsidRPr="0076176A">
        <w:rPr>
          <w:rStyle w:val="c0"/>
          <w:color w:val="000000"/>
        </w:rPr>
        <w:t>ошибки</w:t>
      </w:r>
      <w:proofErr w:type="gramEnd"/>
      <w:r w:rsidRPr="0076176A">
        <w:rPr>
          <w:rStyle w:val="c0"/>
          <w:color w:val="000000"/>
        </w:rPr>
        <w:t>‚ связанные с употреблением терминов. Нарушение точности словоупотребления заимствованных слов.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грамматические нормы современного русского литературного языка. </w:t>
      </w:r>
      <w:r w:rsidRPr="0076176A">
        <w:rPr>
          <w:rStyle w:val="c0"/>
          <w:color w:val="000000"/>
        </w:rPr>
        <w:t xml:space="preserve">Типичные грамматические ошибки. </w:t>
      </w:r>
      <w:proofErr w:type="gramStart"/>
      <w:r w:rsidRPr="0076176A">
        <w:rPr>
          <w:rStyle w:val="c0"/>
          <w:color w:val="000000"/>
        </w:rPr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76176A">
        <w:rPr>
          <w:rStyle w:val="c13"/>
          <w:i/>
          <w:iCs/>
          <w:color w:val="000000"/>
        </w:rPr>
        <w:t>врач пришел – врач пришла</w:t>
      </w:r>
      <w:r w:rsidRPr="0076176A">
        <w:rPr>
          <w:rStyle w:val="c0"/>
          <w:color w:val="000000"/>
        </w:rPr>
        <w:t>); согласование сказуемого с подлежащим, выраженным сочетанием числительного </w:t>
      </w:r>
      <w:r w:rsidRPr="0076176A">
        <w:rPr>
          <w:rStyle w:val="c13"/>
          <w:i/>
          <w:iCs/>
          <w:color w:val="000000"/>
        </w:rPr>
        <w:t>несколько</w:t>
      </w:r>
      <w:r w:rsidRPr="0076176A">
        <w:rPr>
          <w:rStyle w:val="c0"/>
          <w:color w:val="000000"/>
        </w:rPr>
        <w:t> и существительным; согласование определения в количественно-именных сочетаниях с числительными </w:t>
      </w:r>
      <w:r w:rsidRPr="0076176A">
        <w:rPr>
          <w:rStyle w:val="c13"/>
          <w:i/>
          <w:iCs/>
          <w:color w:val="000000"/>
        </w:rPr>
        <w:t>два, три, четыре</w:t>
      </w:r>
      <w:r w:rsidRPr="0076176A">
        <w:rPr>
          <w:rStyle w:val="c0"/>
          <w:color w:val="000000"/>
        </w:rPr>
        <w:t> (два новых стола, две молодых женщины и две молодые женщины).</w:t>
      </w:r>
      <w:proofErr w:type="gramEnd"/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Нормы построения словосочетаний по типу согласования (</w:t>
      </w:r>
      <w:r w:rsidRPr="0076176A">
        <w:rPr>
          <w:rStyle w:val="c13"/>
          <w:i/>
          <w:iCs/>
          <w:color w:val="000000"/>
        </w:rPr>
        <w:t>маршрутное такси, обеих сестер – обоих братьев</w:t>
      </w:r>
      <w:r w:rsidRPr="0076176A">
        <w:rPr>
          <w:rStyle w:val="c0"/>
          <w:color w:val="000000"/>
        </w:rPr>
        <w:t>).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proofErr w:type="gramStart"/>
      <w:r w:rsidRPr="0076176A">
        <w:rPr>
          <w:rStyle w:val="c0"/>
          <w:color w:val="000000"/>
        </w:rPr>
        <w:t>Варианты грамматической нормы: согласование сказуемого с подлежащим, выраженным сочетанием слов </w:t>
      </w:r>
      <w:r w:rsidRPr="0076176A">
        <w:rPr>
          <w:rStyle w:val="c13"/>
          <w:i/>
          <w:iCs/>
          <w:color w:val="000000"/>
        </w:rPr>
        <w:t>много, мало, немного, немало, сколько, столько, большинство, меньшинство</w:t>
      </w:r>
      <w:r w:rsidRPr="0076176A">
        <w:rPr>
          <w:rStyle w:val="c0"/>
          <w:color w:val="000000"/>
        </w:rPr>
        <w:t>.</w:t>
      </w:r>
      <w:proofErr w:type="gramEnd"/>
      <w:r w:rsidRPr="0076176A">
        <w:rPr>
          <w:rStyle w:val="c0"/>
          <w:color w:val="000000"/>
        </w:rPr>
        <w:t xml:space="preserve"> Отражение вариантов грамматической нормы в современных грамматических словарях и справочниках.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Речевой этикет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rPr>
          <w:rStyle w:val="c0"/>
          <w:color w:val="000000"/>
        </w:rPr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</w:t>
      </w:r>
      <w:proofErr w:type="gramStart"/>
      <w:r w:rsidRPr="0076176A">
        <w:rPr>
          <w:rStyle w:val="c0"/>
          <w:color w:val="000000"/>
        </w:rPr>
        <w:t>приёмы</w:t>
      </w:r>
      <w:proofErr w:type="gramEnd"/>
      <w:r w:rsidRPr="0076176A">
        <w:rPr>
          <w:rStyle w:val="c0"/>
          <w:color w:val="000000"/>
        </w:rPr>
        <w:t xml:space="preserve"> в коммуникации‚ помогающие противостоять речевой агрессии. Синонимия речевых формул.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color w:val="000000"/>
          <w:u w:val="single"/>
        </w:rPr>
      </w:pPr>
      <w:r w:rsidRPr="0076176A">
        <w:rPr>
          <w:rStyle w:val="c0"/>
          <w:i/>
          <w:color w:val="000000"/>
          <w:u w:val="single"/>
        </w:rPr>
        <w:t>Контрольное изложение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3. Речь. Речевая деятельность. Текст</w:t>
      </w:r>
      <w:r>
        <w:rPr>
          <w:rStyle w:val="c5"/>
          <w:b/>
          <w:bCs/>
          <w:color w:val="000000"/>
        </w:rPr>
        <w:t xml:space="preserve"> (14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Язык и речь. Виды речевой деятельности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Эффективные приёмы слушания. </w:t>
      </w:r>
      <w:proofErr w:type="spellStart"/>
      <w:r w:rsidRPr="0076176A">
        <w:rPr>
          <w:rStyle w:val="c0"/>
          <w:color w:val="000000"/>
        </w:rPr>
        <w:t>Предтекстовый</w:t>
      </w:r>
      <w:proofErr w:type="spellEnd"/>
      <w:r w:rsidRPr="0076176A">
        <w:rPr>
          <w:rStyle w:val="c0"/>
          <w:color w:val="000000"/>
        </w:rPr>
        <w:t xml:space="preserve">, </w:t>
      </w:r>
      <w:proofErr w:type="gramStart"/>
      <w:r w:rsidRPr="0076176A">
        <w:rPr>
          <w:rStyle w:val="c0"/>
          <w:color w:val="000000"/>
        </w:rPr>
        <w:t>текстовый</w:t>
      </w:r>
      <w:proofErr w:type="gramEnd"/>
      <w:r w:rsidRPr="0076176A">
        <w:rPr>
          <w:rStyle w:val="c0"/>
          <w:color w:val="000000"/>
        </w:rPr>
        <w:t xml:space="preserve"> и </w:t>
      </w:r>
      <w:proofErr w:type="spellStart"/>
      <w:r w:rsidRPr="0076176A">
        <w:rPr>
          <w:rStyle w:val="c0"/>
          <w:color w:val="000000"/>
        </w:rPr>
        <w:t>послетекстовый</w:t>
      </w:r>
      <w:proofErr w:type="spellEnd"/>
      <w:r w:rsidRPr="0076176A">
        <w:rPr>
          <w:rStyle w:val="c0"/>
          <w:color w:val="000000"/>
        </w:rPr>
        <w:t xml:space="preserve"> этапы работы.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Основные методы, способы и средства получения, переработки информации.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Текст как единица языка и речи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Функциональные разновидности языка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Разговорная речь. </w:t>
      </w:r>
      <w:proofErr w:type="spellStart"/>
      <w:r w:rsidRPr="0076176A">
        <w:rPr>
          <w:rStyle w:val="c0"/>
          <w:color w:val="000000"/>
        </w:rPr>
        <w:t>Самохарактеристика</w:t>
      </w:r>
      <w:proofErr w:type="spellEnd"/>
      <w:r w:rsidRPr="0076176A">
        <w:rPr>
          <w:rStyle w:val="c0"/>
          <w:color w:val="000000"/>
        </w:rPr>
        <w:t xml:space="preserve">,  </w:t>
      </w:r>
      <w:proofErr w:type="spellStart"/>
      <w:r w:rsidRPr="0076176A">
        <w:rPr>
          <w:rStyle w:val="c0"/>
          <w:color w:val="000000"/>
        </w:rPr>
        <w:t>самопрезентация</w:t>
      </w:r>
      <w:proofErr w:type="spellEnd"/>
      <w:r w:rsidRPr="0076176A">
        <w:rPr>
          <w:rStyle w:val="c0"/>
          <w:color w:val="000000"/>
        </w:rPr>
        <w:t>,  поздравление.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</w:t>
      </w:r>
      <w:r w:rsidRPr="0076176A">
        <w:rPr>
          <w:rStyle w:val="c0"/>
          <w:color w:val="000000"/>
        </w:rPr>
        <w:lastRenderedPageBreak/>
        <w:t>Стандартные обороты речи для участия в учебно-научной дискуссии. Правила корректной дискуссии.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rPr>
          <w:rStyle w:val="c0"/>
          <w:color w:val="000000"/>
        </w:rPr>
        <w:t>Язык художественной литературы. Сочинение в жанре письма другу (в том числе электронного), страницы дневника и т.д.</w:t>
      </w:r>
    </w:p>
    <w:p w:rsidR="00581EC4" w:rsidRPr="0076176A" w:rsidRDefault="00581EC4" w:rsidP="00581EC4">
      <w:pPr>
        <w:ind w:firstLine="720"/>
        <w:jc w:val="both"/>
        <w:rPr>
          <w:szCs w:val="24"/>
        </w:rPr>
      </w:pPr>
      <w:r w:rsidRPr="0076176A">
        <w:rPr>
          <w:b/>
          <w:i/>
          <w:kern w:val="28"/>
          <w:szCs w:val="24"/>
        </w:rPr>
        <w:t xml:space="preserve">Рекомендуемые темы проектных работ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1. О происхождении фразеологизмов.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2. Источники фразеологизмов в русском языке.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3. Словарь одного слова.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4. Этимология обозначений имён числительных в русском языке.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5. Искусство комплимента в русском и иностранных языках.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6. Разработка личной странички в Интернете.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7. Сборник правил ведения корректной дискуссии.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8. Разработка рекомендаций «Вредные советы оратору».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9. Разработка рекомендаций «Как избегать речевой агрессии».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>10. Приветствия в речи современных школьников.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t>11. Русский этикет в пословицах и поговорках.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000000"/>
        </w:rPr>
      </w:pPr>
      <w:r w:rsidRPr="0076176A">
        <w:rPr>
          <w:b/>
          <w:color w:val="000000"/>
        </w:rPr>
        <w:t>Пятый год обучения (9 класс)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1. Язык и культура</w:t>
      </w:r>
      <w:r>
        <w:rPr>
          <w:rStyle w:val="c5"/>
          <w:b/>
          <w:bCs/>
          <w:color w:val="000000"/>
        </w:rPr>
        <w:t xml:space="preserve"> (11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</w:t>
      </w:r>
      <w:proofErr w:type="gramStart"/>
      <w:r w:rsidRPr="0076176A">
        <w:rPr>
          <w:rStyle w:val="c0"/>
          <w:color w:val="000000"/>
        </w:rPr>
        <w:t>.С</w:t>
      </w:r>
      <w:proofErr w:type="gramEnd"/>
      <w:r w:rsidRPr="0076176A">
        <w:rPr>
          <w:rStyle w:val="c0"/>
          <w:color w:val="000000"/>
        </w:rPr>
        <w:t>тремительный рост словарного состава языка, «</w:t>
      </w:r>
      <w:proofErr w:type="spellStart"/>
      <w:r w:rsidRPr="0076176A">
        <w:rPr>
          <w:rStyle w:val="c0"/>
          <w:color w:val="000000"/>
        </w:rPr>
        <w:t>неологический</w:t>
      </w:r>
      <w:proofErr w:type="spellEnd"/>
      <w:r w:rsidRPr="0076176A">
        <w:rPr>
          <w:rStyle w:val="c0"/>
          <w:color w:val="000000"/>
        </w:rPr>
        <w:t xml:space="preserve">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2. Культура речи</w:t>
      </w:r>
      <w:r>
        <w:rPr>
          <w:rStyle w:val="c5"/>
          <w:b/>
          <w:bCs/>
          <w:color w:val="000000"/>
        </w:rPr>
        <w:t xml:space="preserve"> (10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орфоэпические нормы</w:t>
      </w:r>
      <w:r w:rsidRPr="0076176A">
        <w:rPr>
          <w:rStyle w:val="c0"/>
          <w:color w:val="000000"/>
        </w:rPr>
        <w:t> 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Нарушение орфоэпической нормы как художественный приём.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лексические нормы современного русского литературного языка. </w:t>
      </w:r>
      <w:r w:rsidRPr="0076176A">
        <w:rPr>
          <w:rStyle w:val="c0"/>
          <w:color w:val="000000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76176A">
        <w:rPr>
          <w:rStyle w:val="c0"/>
          <w:color w:val="000000"/>
        </w:rPr>
        <w:t>ошибки</w:t>
      </w:r>
      <w:proofErr w:type="gramEnd"/>
      <w:r w:rsidRPr="0076176A">
        <w:rPr>
          <w:rStyle w:val="c0"/>
          <w:color w:val="000000"/>
        </w:rPr>
        <w:t>‚ связанные с нарушением лексической сочетаемости.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Речевая избыточность и точность. Тавтология. Плеоназм. Типичные </w:t>
      </w:r>
      <w:proofErr w:type="gramStart"/>
      <w:r w:rsidRPr="0076176A">
        <w:rPr>
          <w:rStyle w:val="c0"/>
          <w:color w:val="000000"/>
        </w:rPr>
        <w:t>ошибки</w:t>
      </w:r>
      <w:proofErr w:type="gramEnd"/>
      <w:r w:rsidRPr="0076176A">
        <w:rPr>
          <w:rStyle w:val="c0"/>
          <w:color w:val="000000"/>
        </w:rPr>
        <w:t>‚ связанные с речевой избыточностью.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Современные толковые словари. Отражение  вариантов лексической нормы в современных словарях. Словарные пометы.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Основные грамматические нормы современного русского литературного языка. </w:t>
      </w:r>
      <w:r w:rsidRPr="0076176A">
        <w:rPr>
          <w:rStyle w:val="c0"/>
          <w:color w:val="000000"/>
        </w:rPr>
        <w:t>Типичные грамматические ошибки. Управление: управление предлогов </w:t>
      </w:r>
      <w:proofErr w:type="gramStart"/>
      <w:r w:rsidRPr="0076176A">
        <w:rPr>
          <w:rStyle w:val="c13"/>
          <w:i/>
          <w:iCs/>
          <w:color w:val="000000"/>
        </w:rPr>
        <w:t>благодаря</w:t>
      </w:r>
      <w:proofErr w:type="gramEnd"/>
      <w:r w:rsidRPr="0076176A">
        <w:rPr>
          <w:rStyle w:val="c13"/>
          <w:i/>
          <w:iCs/>
          <w:color w:val="000000"/>
        </w:rPr>
        <w:t>, согласно, вопреки</w:t>
      </w:r>
      <w:r w:rsidRPr="0076176A">
        <w:rPr>
          <w:rStyle w:val="c0"/>
          <w:color w:val="000000"/>
        </w:rPr>
        <w:t>; предлога </w:t>
      </w:r>
      <w:r w:rsidRPr="0076176A">
        <w:rPr>
          <w:rStyle w:val="c13"/>
          <w:i/>
          <w:iCs/>
          <w:color w:val="000000"/>
        </w:rPr>
        <w:t>по</w:t>
      </w:r>
      <w:r w:rsidRPr="0076176A">
        <w:rPr>
          <w:rStyle w:val="c0"/>
          <w:color w:val="000000"/>
        </w:rPr>
        <w:t> с количественными числительными в словосочетаниях с распределительным значением (</w:t>
      </w:r>
      <w:r w:rsidRPr="0076176A">
        <w:rPr>
          <w:rStyle w:val="c13"/>
          <w:i/>
          <w:iCs/>
          <w:color w:val="000000"/>
        </w:rPr>
        <w:t>по пять груш – по пяти груш</w:t>
      </w:r>
      <w:r w:rsidRPr="0076176A">
        <w:rPr>
          <w:rStyle w:val="c0"/>
          <w:color w:val="000000"/>
        </w:rPr>
        <w:t>). Правильное построение словосочетаний по типу управления (</w:t>
      </w:r>
      <w:r w:rsidRPr="0076176A">
        <w:rPr>
          <w:rStyle w:val="c13"/>
          <w:i/>
          <w:iCs/>
          <w:color w:val="000000"/>
        </w:rPr>
        <w:t>отзыв о книге – рецензия на книгу, обидеться на слово – обижен словами</w:t>
      </w:r>
      <w:r w:rsidRPr="0076176A">
        <w:rPr>
          <w:rStyle w:val="c0"/>
          <w:color w:val="000000"/>
        </w:rPr>
        <w:t xml:space="preserve">). Правильное употребление </w:t>
      </w:r>
      <w:proofErr w:type="spellStart"/>
      <w:r w:rsidRPr="0076176A">
        <w:rPr>
          <w:rStyle w:val="c0"/>
          <w:color w:val="000000"/>
        </w:rPr>
        <w:t>предлогов</w:t>
      </w:r>
      <w:r w:rsidRPr="0076176A">
        <w:rPr>
          <w:rStyle w:val="c13"/>
          <w:i/>
          <w:iCs/>
          <w:color w:val="000000"/>
        </w:rPr>
        <w:t>о</w:t>
      </w:r>
      <w:proofErr w:type="spellEnd"/>
      <w:r w:rsidRPr="0076176A">
        <w:rPr>
          <w:rStyle w:val="c13"/>
          <w:i/>
          <w:iCs/>
          <w:color w:val="000000"/>
        </w:rPr>
        <w:t xml:space="preserve">‚ по‚ из‚ </w:t>
      </w:r>
      <w:proofErr w:type="spellStart"/>
      <w:proofErr w:type="gramStart"/>
      <w:r w:rsidRPr="0076176A">
        <w:rPr>
          <w:rStyle w:val="c13"/>
          <w:i/>
          <w:iCs/>
          <w:color w:val="000000"/>
        </w:rPr>
        <w:t>с</w:t>
      </w:r>
      <w:r w:rsidRPr="0076176A">
        <w:rPr>
          <w:rStyle w:val="c0"/>
          <w:color w:val="000000"/>
        </w:rPr>
        <w:t>в</w:t>
      </w:r>
      <w:proofErr w:type="spellEnd"/>
      <w:proofErr w:type="gramEnd"/>
      <w:r w:rsidRPr="0076176A">
        <w:rPr>
          <w:rStyle w:val="c0"/>
          <w:color w:val="000000"/>
        </w:rPr>
        <w:t xml:space="preserve"> составе словосочетания (</w:t>
      </w:r>
      <w:r w:rsidRPr="0076176A">
        <w:rPr>
          <w:rStyle w:val="c13"/>
          <w:i/>
          <w:iCs/>
          <w:color w:val="000000"/>
        </w:rPr>
        <w:t>приехать из Москвы – приехать с Урала).</w:t>
      </w:r>
      <w:r w:rsidRPr="0076176A">
        <w:rPr>
          <w:rStyle w:val="c0"/>
          <w:color w:val="000000"/>
        </w:rPr>
        <w:t>Нагромождение одних и тех же падежных форм, в частности родительного и творительного падежа.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lastRenderedPageBreak/>
        <w:t>Нормы употребления причастных и деепричастных оборотов‚ предложений с косвенной речью.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Типичные ошибки в построении сложных предложений: постановка рядом двух однозначных союзо</w:t>
      </w:r>
      <w:proofErr w:type="gramStart"/>
      <w:r w:rsidRPr="0076176A">
        <w:rPr>
          <w:rStyle w:val="c0"/>
          <w:color w:val="000000"/>
        </w:rPr>
        <w:t>в(</w:t>
      </w:r>
      <w:proofErr w:type="gramEnd"/>
      <w:r w:rsidRPr="0076176A">
        <w:rPr>
          <w:rStyle w:val="c13"/>
          <w:i/>
          <w:iCs/>
          <w:color w:val="000000"/>
        </w:rPr>
        <w:t>но и однако, что и будто, что и как будто</w:t>
      </w:r>
      <w:r w:rsidRPr="0076176A">
        <w:rPr>
          <w:rStyle w:val="c0"/>
          <w:color w:val="000000"/>
        </w:rPr>
        <w:t>)‚ повторение частицы бы в предложениях с союзами </w:t>
      </w:r>
      <w:r w:rsidRPr="0076176A">
        <w:rPr>
          <w:rStyle w:val="c13"/>
          <w:i/>
          <w:iCs/>
          <w:color w:val="000000"/>
        </w:rPr>
        <w:t>чтобы</w:t>
      </w:r>
      <w:r w:rsidRPr="0076176A">
        <w:rPr>
          <w:rStyle w:val="c0"/>
          <w:color w:val="000000"/>
        </w:rPr>
        <w:t> и </w:t>
      </w:r>
      <w:r w:rsidRPr="0076176A">
        <w:rPr>
          <w:rStyle w:val="c13"/>
          <w:i/>
          <w:iCs/>
          <w:color w:val="000000"/>
        </w:rPr>
        <w:t>если бы</w:t>
      </w:r>
      <w:r w:rsidRPr="0076176A">
        <w:rPr>
          <w:rStyle w:val="c0"/>
          <w:color w:val="000000"/>
        </w:rPr>
        <w:t>‚ введение в сложное предложение лишних указательных местоимений.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Речевой этикет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rPr>
          <w:rStyle w:val="c0"/>
          <w:color w:val="000000"/>
        </w:rPr>
        <w:t xml:space="preserve">Этика и этикет в электронной среде общения. Понятие </w:t>
      </w:r>
      <w:proofErr w:type="spellStart"/>
      <w:r w:rsidRPr="0076176A">
        <w:rPr>
          <w:rStyle w:val="c0"/>
          <w:color w:val="000000"/>
        </w:rPr>
        <w:t>нетикета</w:t>
      </w:r>
      <w:proofErr w:type="spellEnd"/>
      <w:r w:rsidRPr="0076176A">
        <w:rPr>
          <w:rStyle w:val="c0"/>
          <w:color w:val="000000"/>
        </w:rPr>
        <w:t xml:space="preserve">. Этикет </w:t>
      </w:r>
      <w:proofErr w:type="spellStart"/>
      <w:proofErr w:type="gramStart"/>
      <w:r w:rsidRPr="0076176A">
        <w:rPr>
          <w:rStyle w:val="c0"/>
          <w:color w:val="000000"/>
        </w:rPr>
        <w:t>Интернет-переписки</w:t>
      </w:r>
      <w:proofErr w:type="spellEnd"/>
      <w:proofErr w:type="gramEnd"/>
      <w:r w:rsidRPr="0076176A">
        <w:rPr>
          <w:rStyle w:val="c0"/>
          <w:color w:val="000000"/>
        </w:rPr>
        <w:t xml:space="preserve">. Этические нормы, правила этикета </w:t>
      </w:r>
      <w:proofErr w:type="spellStart"/>
      <w:proofErr w:type="gramStart"/>
      <w:r w:rsidRPr="0076176A">
        <w:rPr>
          <w:rStyle w:val="c0"/>
          <w:color w:val="000000"/>
        </w:rPr>
        <w:t>Интернет-дискуссии</w:t>
      </w:r>
      <w:proofErr w:type="spellEnd"/>
      <w:proofErr w:type="gramEnd"/>
      <w:r w:rsidRPr="0076176A">
        <w:rPr>
          <w:rStyle w:val="c0"/>
          <w:color w:val="000000"/>
        </w:rPr>
        <w:t xml:space="preserve">, </w:t>
      </w:r>
      <w:proofErr w:type="spellStart"/>
      <w:r w:rsidRPr="0076176A">
        <w:rPr>
          <w:rStyle w:val="c0"/>
          <w:color w:val="000000"/>
        </w:rPr>
        <w:t>Интернет-полемики</w:t>
      </w:r>
      <w:proofErr w:type="spellEnd"/>
      <w:r w:rsidRPr="0076176A">
        <w:rPr>
          <w:rStyle w:val="c0"/>
          <w:color w:val="000000"/>
        </w:rPr>
        <w:t>. Этикетное речевое поведение в ситуациях делового общения.</w:t>
      </w:r>
    </w:p>
    <w:p w:rsidR="00581EC4" w:rsidRPr="0076176A" w:rsidRDefault="00581EC4" w:rsidP="00581EC4">
      <w:pPr>
        <w:ind w:firstLine="567"/>
        <w:jc w:val="both"/>
        <w:rPr>
          <w:szCs w:val="24"/>
        </w:rPr>
      </w:pPr>
      <w:r w:rsidRPr="0076176A">
        <w:rPr>
          <w:b/>
          <w:i/>
          <w:kern w:val="28"/>
          <w:szCs w:val="24"/>
        </w:rPr>
        <w:t xml:space="preserve">Рекомендуемые темы проектных работ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1. Простор как одна из главных ценностей в русской языковой картине мира.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2. Образ человека в языке: слова-концепты дух и душа.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3. Из этимологии фразеологизмов.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4. Карта «Интересные названия городов моего края/России».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5. Интернет-сленг.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6. Межнациональные различия невербального общения.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7. Анализ типов заголовков в современных СМИ. 9. Сетевой знак @ в разных языках.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8. Язык и юмор.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9. Анализ примеров языковой игры в шутках и анекдотах.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10. Подготовка сборника стилизаций.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11. Новые иноязычные слова в русском языке: благо или зло?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12. «Словарный бум» в русском языке новейшего периода.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76176A">
        <w:t xml:space="preserve">13. «Азбука русского мира»: портрет моего современника. 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t>14. Разработка рекомендаций «Правила информационной безопасности при общении в социальных сетях» и др.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Раздел 3. Речь. Речевая деятельность. Текст</w:t>
      </w:r>
      <w:r>
        <w:rPr>
          <w:rStyle w:val="c5"/>
          <w:b/>
          <w:bCs/>
          <w:color w:val="000000"/>
        </w:rPr>
        <w:t xml:space="preserve"> (13</w:t>
      </w:r>
      <w:r w:rsidRPr="0076176A">
        <w:rPr>
          <w:rStyle w:val="c5"/>
          <w:b/>
          <w:bCs/>
          <w:color w:val="000000"/>
        </w:rPr>
        <w:t>ч)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Язык и речь. Виды речевой деятельности        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Русский язык в Интернете. Правила информационной безопасности при общении в социальных сетях. Контактное и </w:t>
      </w:r>
      <w:proofErr w:type="spellStart"/>
      <w:r w:rsidRPr="0076176A">
        <w:rPr>
          <w:rStyle w:val="c0"/>
          <w:color w:val="000000"/>
        </w:rPr>
        <w:t>дистантное</w:t>
      </w:r>
      <w:proofErr w:type="spellEnd"/>
      <w:r w:rsidRPr="0076176A">
        <w:rPr>
          <w:rStyle w:val="c0"/>
          <w:color w:val="000000"/>
        </w:rPr>
        <w:t xml:space="preserve"> общение.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Текст как единица языка и речи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Виды преобразования текстов: аннотация, конспект. Использование графиков, диаграмм, схем для представления информации.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5"/>
          <w:b/>
          <w:bCs/>
          <w:color w:val="000000"/>
        </w:rPr>
        <w:t>Функциональные разновидности языка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Разговорная речь. Анекдот, шутка.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Официально-деловой стиль. Деловое письмо, его структурные элементы и языковые особенности.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 xml:space="preserve">Учебно-научный стиль. Доклад, сообщение. Речь </w:t>
      </w:r>
      <w:proofErr w:type="spellStart"/>
      <w:r w:rsidRPr="0076176A">
        <w:rPr>
          <w:rStyle w:val="c0"/>
          <w:color w:val="000000"/>
        </w:rPr>
        <w:t>оппонентана</w:t>
      </w:r>
      <w:proofErr w:type="spellEnd"/>
      <w:r w:rsidRPr="0076176A">
        <w:rPr>
          <w:rStyle w:val="c0"/>
          <w:color w:val="000000"/>
        </w:rPr>
        <w:t xml:space="preserve"> защите проекта.</w:t>
      </w:r>
    </w:p>
    <w:p w:rsidR="00581EC4" w:rsidRPr="0076176A" w:rsidRDefault="00581EC4" w:rsidP="00581EC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</w:rPr>
      </w:pPr>
      <w:r w:rsidRPr="0076176A">
        <w:rPr>
          <w:rStyle w:val="c0"/>
          <w:color w:val="000000"/>
        </w:rPr>
        <w:t>Публицистический стиль. Проблемный очерк.</w:t>
      </w:r>
    </w:p>
    <w:p w:rsidR="00581EC4" w:rsidRPr="0076176A" w:rsidRDefault="00581EC4" w:rsidP="00581EC4">
      <w:pPr>
        <w:pStyle w:val="c2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</w:rPr>
      </w:pPr>
      <w:r w:rsidRPr="0076176A">
        <w:rPr>
          <w:rStyle w:val="c0"/>
          <w:color w:val="000000"/>
        </w:rPr>
        <w:t xml:space="preserve">Язык художественной литературы. Диалогичность в художественном произведении. Текст и </w:t>
      </w:r>
      <w:proofErr w:type="spellStart"/>
      <w:r w:rsidRPr="0076176A">
        <w:rPr>
          <w:rStyle w:val="c0"/>
          <w:color w:val="000000"/>
        </w:rPr>
        <w:t>интертекст</w:t>
      </w:r>
      <w:proofErr w:type="spellEnd"/>
      <w:r w:rsidRPr="0076176A">
        <w:rPr>
          <w:rStyle w:val="c0"/>
          <w:color w:val="000000"/>
        </w:rPr>
        <w:t>. Афоризмы. Прецедентные тексты.</w:t>
      </w:r>
    </w:p>
    <w:p w:rsidR="00581EC4" w:rsidRPr="0076176A" w:rsidRDefault="00581EC4" w:rsidP="00581EC4">
      <w:pPr>
        <w:pStyle w:val="c2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i/>
          <w:color w:val="000000"/>
          <w:u w:val="single"/>
        </w:rPr>
      </w:pPr>
      <w:r w:rsidRPr="0076176A">
        <w:rPr>
          <w:rStyle w:val="c0"/>
          <w:i/>
          <w:color w:val="000000"/>
          <w:u w:val="single"/>
        </w:rPr>
        <w:t>Сочинение-рассуждение.</w:t>
      </w:r>
    </w:p>
    <w:p w:rsidR="00581EC4" w:rsidRPr="0076176A" w:rsidRDefault="00581EC4" w:rsidP="00581EC4">
      <w:pPr>
        <w:pStyle w:val="c2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i/>
          <w:color w:val="000000"/>
          <w:u w:val="single"/>
        </w:rPr>
      </w:pPr>
    </w:p>
    <w:p w:rsidR="00581EC4" w:rsidRPr="0076176A" w:rsidRDefault="00581EC4" w:rsidP="00581EC4">
      <w:pPr>
        <w:jc w:val="center"/>
        <w:rPr>
          <w:szCs w:val="24"/>
        </w:rPr>
      </w:pPr>
    </w:p>
    <w:p w:rsidR="00581EC4" w:rsidRPr="0076176A" w:rsidRDefault="00581EC4" w:rsidP="00581EC4">
      <w:pPr>
        <w:ind w:firstLine="567"/>
        <w:jc w:val="center"/>
        <w:rPr>
          <w:b/>
          <w:szCs w:val="24"/>
        </w:rPr>
      </w:pPr>
      <w:r w:rsidRPr="0076176A">
        <w:rPr>
          <w:b/>
          <w:szCs w:val="24"/>
        </w:rPr>
        <w:t xml:space="preserve">4. ТЕМАТИЧЕСКОЕ ПЛАНИРОВАНИЕ </w:t>
      </w:r>
    </w:p>
    <w:p w:rsidR="00581EC4" w:rsidRPr="0076176A" w:rsidRDefault="00581EC4" w:rsidP="00581EC4">
      <w:pPr>
        <w:ind w:firstLine="567"/>
        <w:jc w:val="center"/>
        <w:rPr>
          <w:b/>
          <w:szCs w:val="24"/>
        </w:rPr>
      </w:pPr>
    </w:p>
    <w:p w:rsidR="00581EC4" w:rsidRPr="0076176A" w:rsidRDefault="00581EC4" w:rsidP="00581EC4">
      <w:pPr>
        <w:jc w:val="center"/>
        <w:rPr>
          <w:b/>
          <w:szCs w:val="24"/>
        </w:rPr>
      </w:pPr>
      <w:r w:rsidRPr="0076176A">
        <w:rPr>
          <w:b/>
          <w:szCs w:val="24"/>
        </w:rPr>
        <w:t>Первый год обучения (5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6"/>
        <w:gridCol w:w="7923"/>
        <w:gridCol w:w="992"/>
      </w:tblGrid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№</w:t>
            </w:r>
          </w:p>
        </w:tc>
        <w:tc>
          <w:tcPr>
            <w:tcW w:w="7923" w:type="dxa"/>
          </w:tcPr>
          <w:p w:rsidR="00581EC4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Разделы и темы</w:t>
            </w:r>
          </w:p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 учетом рабочей программы воспитания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Кол-во часов</w:t>
            </w:r>
          </w:p>
        </w:tc>
      </w:tr>
      <w:tr w:rsidR="00581EC4" w:rsidRPr="0076176A" w:rsidTr="00765754">
        <w:trPr>
          <w:trHeight w:val="339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Язык и культура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lastRenderedPageBreak/>
              <w:t>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Культура речи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Речь. Речевая деятельность. Текст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</w:rPr>
            </w:pPr>
          </w:p>
        </w:tc>
        <w:tc>
          <w:tcPr>
            <w:tcW w:w="7923" w:type="dxa"/>
          </w:tcPr>
          <w:p w:rsidR="00581EC4" w:rsidRPr="0076176A" w:rsidRDefault="00581EC4" w:rsidP="00765754">
            <w:pPr>
              <w:ind w:right="-93" w:firstLine="160"/>
              <w:rPr>
                <w:szCs w:val="24"/>
              </w:rPr>
            </w:pPr>
            <w:r w:rsidRPr="0076176A">
              <w:rPr>
                <w:b/>
                <w:szCs w:val="24"/>
              </w:rPr>
              <w:t>Итого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ind w:right="-93"/>
              <w:rPr>
                <w:b/>
                <w:szCs w:val="24"/>
              </w:rPr>
            </w:pPr>
            <w:r>
              <w:rPr>
                <w:b/>
                <w:szCs w:val="24"/>
              </w:rPr>
              <w:t>17</w:t>
            </w:r>
          </w:p>
        </w:tc>
      </w:tr>
    </w:tbl>
    <w:p w:rsidR="00581EC4" w:rsidRPr="0076176A" w:rsidRDefault="00581EC4" w:rsidP="00581EC4">
      <w:pPr>
        <w:rPr>
          <w:szCs w:val="24"/>
        </w:rPr>
      </w:pPr>
    </w:p>
    <w:p w:rsidR="00581EC4" w:rsidRPr="0076176A" w:rsidRDefault="00581EC4" w:rsidP="00581EC4">
      <w:pPr>
        <w:jc w:val="center"/>
        <w:rPr>
          <w:b/>
          <w:szCs w:val="24"/>
        </w:rPr>
      </w:pPr>
      <w:r w:rsidRPr="0076176A">
        <w:rPr>
          <w:b/>
          <w:szCs w:val="24"/>
        </w:rPr>
        <w:t>Второй год обучения (6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6"/>
        <w:gridCol w:w="7923"/>
        <w:gridCol w:w="992"/>
      </w:tblGrid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№</w:t>
            </w:r>
          </w:p>
        </w:tc>
        <w:tc>
          <w:tcPr>
            <w:tcW w:w="7923" w:type="dxa"/>
          </w:tcPr>
          <w:p w:rsidR="00581EC4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Разделы и темы</w:t>
            </w:r>
          </w:p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 учетом рабочей программы воспитания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Кол-во часов</w:t>
            </w:r>
          </w:p>
        </w:tc>
      </w:tr>
      <w:tr w:rsidR="00581EC4" w:rsidRPr="0076176A" w:rsidTr="00765754">
        <w:trPr>
          <w:trHeight w:val="339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Язык и культура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Культура речи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Речь. Речевая деятельность. Текст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</w:rPr>
            </w:pPr>
          </w:p>
        </w:tc>
        <w:tc>
          <w:tcPr>
            <w:tcW w:w="7923" w:type="dxa"/>
          </w:tcPr>
          <w:p w:rsidR="00581EC4" w:rsidRPr="0076176A" w:rsidRDefault="00581EC4" w:rsidP="00765754">
            <w:pPr>
              <w:ind w:right="-93" w:firstLine="160"/>
              <w:rPr>
                <w:szCs w:val="24"/>
              </w:rPr>
            </w:pPr>
            <w:r w:rsidRPr="0076176A">
              <w:rPr>
                <w:b/>
                <w:szCs w:val="24"/>
              </w:rPr>
              <w:t>Итого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ind w:right="-93"/>
              <w:rPr>
                <w:b/>
                <w:szCs w:val="24"/>
              </w:rPr>
            </w:pPr>
            <w:r>
              <w:rPr>
                <w:b/>
                <w:szCs w:val="24"/>
              </w:rPr>
              <w:t>17</w:t>
            </w:r>
          </w:p>
        </w:tc>
      </w:tr>
    </w:tbl>
    <w:p w:rsidR="00581EC4" w:rsidRPr="0076176A" w:rsidRDefault="00581EC4" w:rsidP="00581EC4">
      <w:pPr>
        <w:rPr>
          <w:szCs w:val="24"/>
        </w:rPr>
      </w:pPr>
    </w:p>
    <w:p w:rsidR="00581EC4" w:rsidRPr="0076176A" w:rsidRDefault="00581EC4" w:rsidP="00581EC4">
      <w:pPr>
        <w:jc w:val="center"/>
        <w:rPr>
          <w:b/>
          <w:szCs w:val="24"/>
        </w:rPr>
      </w:pPr>
      <w:r w:rsidRPr="0076176A">
        <w:rPr>
          <w:b/>
          <w:szCs w:val="24"/>
        </w:rPr>
        <w:t>Третий год обучения (7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6"/>
        <w:gridCol w:w="7923"/>
        <w:gridCol w:w="992"/>
      </w:tblGrid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№</w:t>
            </w:r>
          </w:p>
        </w:tc>
        <w:tc>
          <w:tcPr>
            <w:tcW w:w="7923" w:type="dxa"/>
          </w:tcPr>
          <w:p w:rsidR="00581EC4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Разделы и темы</w:t>
            </w:r>
          </w:p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 учетом рабочей программы воспитания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Кол-во часов</w:t>
            </w:r>
          </w:p>
        </w:tc>
      </w:tr>
      <w:tr w:rsidR="00581EC4" w:rsidRPr="0076176A" w:rsidTr="00765754">
        <w:trPr>
          <w:trHeight w:val="339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Язык и культура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Культура речи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581EC4" w:rsidRPr="0076176A" w:rsidTr="00765754">
        <w:trPr>
          <w:trHeight w:val="215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</w:rPr>
            </w:pPr>
            <w:r w:rsidRPr="0076176A">
              <w:rPr>
                <w:szCs w:val="24"/>
                <w:lang w:val="en-US"/>
              </w:rPr>
              <w:t>III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Речь. Речевая деятельность. Текст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</w:rPr>
            </w:pPr>
          </w:p>
        </w:tc>
        <w:tc>
          <w:tcPr>
            <w:tcW w:w="7923" w:type="dxa"/>
          </w:tcPr>
          <w:p w:rsidR="00581EC4" w:rsidRPr="0076176A" w:rsidRDefault="00581EC4" w:rsidP="00765754">
            <w:pPr>
              <w:ind w:right="-93" w:firstLine="160"/>
              <w:rPr>
                <w:szCs w:val="24"/>
              </w:rPr>
            </w:pPr>
            <w:r w:rsidRPr="0076176A">
              <w:rPr>
                <w:b/>
                <w:szCs w:val="24"/>
              </w:rPr>
              <w:t>Итого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ind w:right="-93"/>
              <w:rPr>
                <w:b/>
                <w:szCs w:val="24"/>
              </w:rPr>
            </w:pPr>
            <w:r>
              <w:rPr>
                <w:b/>
                <w:szCs w:val="24"/>
              </w:rPr>
              <w:t>17</w:t>
            </w:r>
          </w:p>
        </w:tc>
      </w:tr>
    </w:tbl>
    <w:p w:rsidR="00581EC4" w:rsidRPr="0076176A" w:rsidRDefault="00581EC4" w:rsidP="00581EC4">
      <w:pPr>
        <w:rPr>
          <w:szCs w:val="24"/>
        </w:rPr>
      </w:pPr>
    </w:p>
    <w:p w:rsidR="00581EC4" w:rsidRPr="0076176A" w:rsidRDefault="00581EC4" w:rsidP="00581EC4">
      <w:pPr>
        <w:jc w:val="center"/>
        <w:rPr>
          <w:b/>
          <w:szCs w:val="24"/>
        </w:rPr>
      </w:pPr>
      <w:r w:rsidRPr="0076176A">
        <w:rPr>
          <w:b/>
          <w:szCs w:val="24"/>
        </w:rPr>
        <w:t>Четвертый год обучения (8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6"/>
        <w:gridCol w:w="7923"/>
        <w:gridCol w:w="992"/>
      </w:tblGrid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№</w:t>
            </w:r>
          </w:p>
        </w:tc>
        <w:tc>
          <w:tcPr>
            <w:tcW w:w="7923" w:type="dxa"/>
          </w:tcPr>
          <w:p w:rsidR="00581EC4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Разделы и темы</w:t>
            </w:r>
          </w:p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 учетом рабочей программы воспитания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Кол-во часов</w:t>
            </w:r>
          </w:p>
        </w:tc>
      </w:tr>
      <w:tr w:rsidR="00581EC4" w:rsidRPr="0076176A" w:rsidTr="00765754">
        <w:trPr>
          <w:trHeight w:val="339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Язык и культура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Культура речи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Речь. Речевая деятельность. Текст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</w:rPr>
            </w:pPr>
          </w:p>
        </w:tc>
        <w:tc>
          <w:tcPr>
            <w:tcW w:w="7923" w:type="dxa"/>
          </w:tcPr>
          <w:p w:rsidR="00581EC4" w:rsidRPr="0076176A" w:rsidRDefault="00581EC4" w:rsidP="00765754">
            <w:pPr>
              <w:ind w:right="-93" w:firstLine="160"/>
              <w:rPr>
                <w:szCs w:val="24"/>
              </w:rPr>
            </w:pPr>
            <w:r w:rsidRPr="0076176A">
              <w:rPr>
                <w:b/>
                <w:szCs w:val="24"/>
              </w:rPr>
              <w:t>Итого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ind w:right="-93"/>
              <w:rPr>
                <w:b/>
                <w:szCs w:val="24"/>
              </w:rPr>
            </w:pPr>
            <w:r>
              <w:rPr>
                <w:b/>
                <w:szCs w:val="24"/>
              </w:rPr>
              <w:t>34</w:t>
            </w:r>
          </w:p>
        </w:tc>
      </w:tr>
    </w:tbl>
    <w:p w:rsidR="00581EC4" w:rsidRPr="0076176A" w:rsidRDefault="00581EC4" w:rsidP="00581EC4">
      <w:pPr>
        <w:rPr>
          <w:szCs w:val="24"/>
        </w:rPr>
      </w:pPr>
    </w:p>
    <w:p w:rsidR="00581EC4" w:rsidRPr="0076176A" w:rsidRDefault="00581EC4" w:rsidP="00581EC4">
      <w:pPr>
        <w:jc w:val="center"/>
        <w:rPr>
          <w:b/>
          <w:szCs w:val="24"/>
        </w:rPr>
      </w:pPr>
      <w:r w:rsidRPr="0076176A">
        <w:rPr>
          <w:b/>
          <w:szCs w:val="24"/>
        </w:rPr>
        <w:t>Пятый год обучения (9 класс)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16"/>
        <w:gridCol w:w="7923"/>
        <w:gridCol w:w="992"/>
      </w:tblGrid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№</w:t>
            </w:r>
          </w:p>
        </w:tc>
        <w:tc>
          <w:tcPr>
            <w:tcW w:w="7923" w:type="dxa"/>
          </w:tcPr>
          <w:p w:rsidR="00581EC4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Разделы и темы</w:t>
            </w:r>
          </w:p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 учетом рабочей программы воспитания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jc w:val="center"/>
              <w:rPr>
                <w:b/>
                <w:szCs w:val="24"/>
              </w:rPr>
            </w:pPr>
            <w:r w:rsidRPr="0076176A">
              <w:rPr>
                <w:b/>
                <w:szCs w:val="24"/>
              </w:rPr>
              <w:t>Кол-во часов</w:t>
            </w:r>
          </w:p>
        </w:tc>
      </w:tr>
      <w:tr w:rsidR="00581EC4" w:rsidRPr="0076176A" w:rsidTr="00765754">
        <w:trPr>
          <w:trHeight w:val="339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Язык и культура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Культура речи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  <w:lang w:val="en-US"/>
              </w:rPr>
            </w:pPr>
            <w:r w:rsidRPr="0076176A">
              <w:rPr>
                <w:szCs w:val="24"/>
                <w:lang w:val="en-US"/>
              </w:rPr>
              <w:t>III</w:t>
            </w:r>
          </w:p>
        </w:tc>
        <w:tc>
          <w:tcPr>
            <w:tcW w:w="7923" w:type="dxa"/>
          </w:tcPr>
          <w:p w:rsidR="00581EC4" w:rsidRPr="0076176A" w:rsidRDefault="00581EC4" w:rsidP="00765754">
            <w:pPr>
              <w:ind w:firstLine="189"/>
              <w:rPr>
                <w:szCs w:val="24"/>
              </w:rPr>
            </w:pPr>
            <w:r w:rsidRPr="0076176A">
              <w:rPr>
                <w:szCs w:val="24"/>
              </w:rPr>
              <w:t>Речь. Речевая деятельность. Текст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581EC4" w:rsidRPr="0076176A" w:rsidTr="00765754">
        <w:trPr>
          <w:trHeight w:val="360"/>
        </w:trPr>
        <w:tc>
          <w:tcPr>
            <w:tcW w:w="1116" w:type="dxa"/>
          </w:tcPr>
          <w:p w:rsidR="00581EC4" w:rsidRPr="0076176A" w:rsidRDefault="00581EC4" w:rsidP="00765754">
            <w:pPr>
              <w:rPr>
                <w:szCs w:val="24"/>
              </w:rPr>
            </w:pPr>
          </w:p>
        </w:tc>
        <w:tc>
          <w:tcPr>
            <w:tcW w:w="7923" w:type="dxa"/>
          </w:tcPr>
          <w:p w:rsidR="00581EC4" w:rsidRPr="0076176A" w:rsidRDefault="00581EC4" w:rsidP="00765754">
            <w:pPr>
              <w:ind w:right="-93" w:firstLine="160"/>
              <w:rPr>
                <w:szCs w:val="24"/>
              </w:rPr>
            </w:pPr>
            <w:r w:rsidRPr="0076176A">
              <w:rPr>
                <w:b/>
                <w:szCs w:val="24"/>
              </w:rPr>
              <w:t>Итого</w:t>
            </w:r>
          </w:p>
        </w:tc>
        <w:tc>
          <w:tcPr>
            <w:tcW w:w="992" w:type="dxa"/>
          </w:tcPr>
          <w:p w:rsidR="00581EC4" w:rsidRPr="0076176A" w:rsidRDefault="00581EC4" w:rsidP="00765754">
            <w:pPr>
              <w:ind w:right="-93"/>
              <w:rPr>
                <w:b/>
                <w:szCs w:val="24"/>
              </w:rPr>
            </w:pPr>
            <w:r>
              <w:rPr>
                <w:b/>
                <w:szCs w:val="24"/>
              </w:rPr>
              <w:t>17</w:t>
            </w:r>
          </w:p>
        </w:tc>
      </w:tr>
    </w:tbl>
    <w:p w:rsidR="00581EC4" w:rsidRPr="0076176A" w:rsidRDefault="00581EC4" w:rsidP="00581EC4">
      <w:pPr>
        <w:rPr>
          <w:szCs w:val="24"/>
        </w:rPr>
      </w:pPr>
    </w:p>
    <w:p w:rsidR="008B4F53" w:rsidRDefault="008B4F53" w:rsidP="00581EC4">
      <w:pPr>
        <w:pStyle w:val="a3"/>
        <w:spacing w:line="273" w:lineRule="auto"/>
        <w:ind w:right="497" w:firstLine="707"/>
        <w:jc w:val="both"/>
        <w:rPr>
          <w:rFonts w:ascii="Tahoma" w:hAnsi="Tahoma"/>
          <w:sz w:val="14"/>
        </w:rPr>
      </w:pPr>
    </w:p>
    <w:sectPr w:rsidR="008B4F53" w:rsidSect="00581EC4">
      <w:pgSz w:w="11900" w:h="16840"/>
      <w:pgMar w:top="1040" w:right="340" w:bottom="280" w:left="11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54A2"/>
    <w:multiLevelType w:val="multilevel"/>
    <w:tmpl w:val="2A0206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2E20D62"/>
    <w:multiLevelType w:val="hybridMultilevel"/>
    <w:tmpl w:val="EB8016C0"/>
    <w:lvl w:ilvl="0" w:tplc="2C10D8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7F6CDE"/>
    <w:multiLevelType w:val="multilevel"/>
    <w:tmpl w:val="C50E62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3">
    <w:nsid w:val="216E2449"/>
    <w:multiLevelType w:val="multilevel"/>
    <w:tmpl w:val="A142032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3A06E54"/>
    <w:multiLevelType w:val="multilevel"/>
    <w:tmpl w:val="9DD47E20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6111BBE"/>
    <w:multiLevelType w:val="multilevel"/>
    <w:tmpl w:val="E34095F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2D445885"/>
    <w:multiLevelType w:val="multilevel"/>
    <w:tmpl w:val="64429A1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4023464D"/>
    <w:multiLevelType w:val="hybridMultilevel"/>
    <w:tmpl w:val="06F646EC"/>
    <w:lvl w:ilvl="0" w:tplc="2C10D86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41F21F7"/>
    <w:multiLevelType w:val="hybridMultilevel"/>
    <w:tmpl w:val="805850F4"/>
    <w:lvl w:ilvl="0" w:tplc="2C10D86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95C1503"/>
    <w:multiLevelType w:val="multilevel"/>
    <w:tmpl w:val="7130B72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57924124"/>
    <w:multiLevelType w:val="hybridMultilevel"/>
    <w:tmpl w:val="ABB8625E"/>
    <w:lvl w:ilvl="0" w:tplc="B4AEEA2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73773"/>
    <w:multiLevelType w:val="multilevel"/>
    <w:tmpl w:val="DEC00986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1444" w:hanging="735"/>
      </w:pPr>
      <w:rPr>
        <w:b/>
      </w:rPr>
    </w:lvl>
    <w:lvl w:ilvl="2">
      <w:start w:val="1"/>
      <w:numFmt w:val="decimal"/>
      <w:lvlText w:val="%1.%2.%3"/>
      <w:lvlJc w:val="left"/>
      <w:pPr>
        <w:ind w:left="1444" w:hanging="735"/>
      </w:pPr>
      <w:rPr>
        <w:b/>
      </w:rPr>
    </w:lvl>
    <w:lvl w:ilvl="3">
      <w:start w:val="1"/>
      <w:numFmt w:val="decimal"/>
      <w:lvlText w:val="%1.%2.%3.%4"/>
      <w:lvlJc w:val="left"/>
      <w:pPr>
        <w:ind w:left="1789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789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49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49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09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869" w:hanging="2160"/>
      </w:pPr>
      <w:rPr>
        <w:b/>
      </w:rPr>
    </w:lvl>
  </w:abstractNum>
  <w:abstractNum w:abstractNumId="12">
    <w:nsid w:val="60F13B68"/>
    <w:multiLevelType w:val="multilevel"/>
    <w:tmpl w:val="A17EDB5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63DF22B6"/>
    <w:multiLevelType w:val="multilevel"/>
    <w:tmpl w:val="D782386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643517C4"/>
    <w:multiLevelType w:val="multilevel"/>
    <w:tmpl w:val="E9A4FF5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>
    <w:nsid w:val="6F89332F"/>
    <w:multiLevelType w:val="multilevel"/>
    <w:tmpl w:val="8F7C01B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71E662C8"/>
    <w:multiLevelType w:val="multilevel"/>
    <w:tmpl w:val="CFACB09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73095EE5"/>
    <w:multiLevelType w:val="hybridMultilevel"/>
    <w:tmpl w:val="66C889B0"/>
    <w:lvl w:ilvl="0" w:tplc="A934C43E">
      <w:numFmt w:val="bullet"/>
      <w:lvlText w:val="•"/>
      <w:lvlJc w:val="left"/>
      <w:pPr>
        <w:ind w:left="298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0CC8642">
      <w:start w:val="1"/>
      <w:numFmt w:val="decimal"/>
      <w:lvlText w:val="%2)"/>
      <w:lvlJc w:val="left"/>
      <w:pPr>
        <w:ind w:left="298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58233E4">
      <w:numFmt w:val="bullet"/>
      <w:lvlText w:val="•"/>
      <w:lvlJc w:val="left"/>
      <w:pPr>
        <w:ind w:left="2327" w:hanging="300"/>
      </w:pPr>
      <w:rPr>
        <w:rFonts w:hint="default"/>
        <w:lang w:val="ru-RU" w:eastAsia="en-US" w:bidi="ar-SA"/>
      </w:rPr>
    </w:lvl>
    <w:lvl w:ilvl="3" w:tplc="04708954">
      <w:numFmt w:val="bullet"/>
      <w:lvlText w:val="•"/>
      <w:lvlJc w:val="left"/>
      <w:pPr>
        <w:ind w:left="3341" w:hanging="300"/>
      </w:pPr>
      <w:rPr>
        <w:rFonts w:hint="default"/>
        <w:lang w:val="ru-RU" w:eastAsia="en-US" w:bidi="ar-SA"/>
      </w:rPr>
    </w:lvl>
    <w:lvl w:ilvl="4" w:tplc="DA685292">
      <w:numFmt w:val="bullet"/>
      <w:lvlText w:val="•"/>
      <w:lvlJc w:val="left"/>
      <w:pPr>
        <w:ind w:left="4355" w:hanging="300"/>
      </w:pPr>
      <w:rPr>
        <w:rFonts w:hint="default"/>
        <w:lang w:val="ru-RU" w:eastAsia="en-US" w:bidi="ar-SA"/>
      </w:rPr>
    </w:lvl>
    <w:lvl w:ilvl="5" w:tplc="039CB17E">
      <w:numFmt w:val="bullet"/>
      <w:lvlText w:val="•"/>
      <w:lvlJc w:val="left"/>
      <w:pPr>
        <w:ind w:left="5369" w:hanging="300"/>
      </w:pPr>
      <w:rPr>
        <w:rFonts w:hint="default"/>
        <w:lang w:val="ru-RU" w:eastAsia="en-US" w:bidi="ar-SA"/>
      </w:rPr>
    </w:lvl>
    <w:lvl w:ilvl="6" w:tplc="ACD0543E">
      <w:numFmt w:val="bullet"/>
      <w:lvlText w:val="•"/>
      <w:lvlJc w:val="left"/>
      <w:pPr>
        <w:ind w:left="6383" w:hanging="300"/>
      </w:pPr>
      <w:rPr>
        <w:rFonts w:hint="default"/>
        <w:lang w:val="ru-RU" w:eastAsia="en-US" w:bidi="ar-SA"/>
      </w:rPr>
    </w:lvl>
    <w:lvl w:ilvl="7" w:tplc="69EAA012">
      <w:numFmt w:val="bullet"/>
      <w:lvlText w:val="•"/>
      <w:lvlJc w:val="left"/>
      <w:pPr>
        <w:ind w:left="7397" w:hanging="300"/>
      </w:pPr>
      <w:rPr>
        <w:rFonts w:hint="default"/>
        <w:lang w:val="ru-RU" w:eastAsia="en-US" w:bidi="ar-SA"/>
      </w:rPr>
    </w:lvl>
    <w:lvl w:ilvl="8" w:tplc="58669B80">
      <w:numFmt w:val="bullet"/>
      <w:lvlText w:val="•"/>
      <w:lvlJc w:val="left"/>
      <w:pPr>
        <w:ind w:left="8411" w:hanging="300"/>
      </w:pPr>
      <w:rPr>
        <w:rFonts w:hint="default"/>
        <w:lang w:val="ru-RU" w:eastAsia="en-US" w:bidi="ar-SA"/>
      </w:rPr>
    </w:lvl>
  </w:abstractNum>
  <w:abstractNum w:abstractNumId="18">
    <w:nsid w:val="75B907F3"/>
    <w:multiLevelType w:val="multilevel"/>
    <w:tmpl w:val="4400032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93B1BB7"/>
    <w:multiLevelType w:val="multilevel"/>
    <w:tmpl w:val="DA0A73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nsid w:val="795F026D"/>
    <w:multiLevelType w:val="hybridMultilevel"/>
    <w:tmpl w:val="C0CCD202"/>
    <w:lvl w:ilvl="0" w:tplc="B4AEEA22">
      <w:numFmt w:val="bullet"/>
      <w:lvlText w:val="•"/>
      <w:lvlJc w:val="left"/>
      <w:pPr>
        <w:ind w:left="1302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7B937FA7"/>
    <w:multiLevelType w:val="multilevel"/>
    <w:tmpl w:val="D68E8AD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7E850A25"/>
    <w:multiLevelType w:val="hybridMultilevel"/>
    <w:tmpl w:val="9E6E8BD4"/>
    <w:lvl w:ilvl="0" w:tplc="2C10D86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9"/>
  </w:num>
  <w:num w:numId="3">
    <w:abstractNumId w:val="12"/>
  </w:num>
  <w:num w:numId="4">
    <w:abstractNumId w:val="21"/>
  </w:num>
  <w:num w:numId="5">
    <w:abstractNumId w:val="9"/>
  </w:num>
  <w:num w:numId="6">
    <w:abstractNumId w:val="15"/>
  </w:num>
  <w:num w:numId="7">
    <w:abstractNumId w:val="5"/>
  </w:num>
  <w:num w:numId="8">
    <w:abstractNumId w:val="13"/>
  </w:num>
  <w:num w:numId="9">
    <w:abstractNumId w:val="16"/>
  </w:num>
  <w:num w:numId="10">
    <w:abstractNumId w:val="0"/>
  </w:num>
  <w:num w:numId="11">
    <w:abstractNumId w:val="14"/>
  </w:num>
  <w:num w:numId="12">
    <w:abstractNumId w:val="3"/>
  </w:num>
  <w:num w:numId="13">
    <w:abstractNumId w:val="6"/>
  </w:num>
  <w:num w:numId="14">
    <w:abstractNumId w:val="1"/>
  </w:num>
  <w:num w:numId="15">
    <w:abstractNumId w:val="7"/>
  </w:num>
  <w:num w:numId="16">
    <w:abstractNumId w:val="8"/>
  </w:num>
  <w:num w:numId="17">
    <w:abstractNumId w:val="20"/>
  </w:num>
  <w:num w:numId="18">
    <w:abstractNumId w:val="10"/>
  </w:num>
  <w:num w:numId="19">
    <w:abstractNumId w:val="2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8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B4F53"/>
    <w:rsid w:val="003C1DDC"/>
    <w:rsid w:val="00474841"/>
    <w:rsid w:val="00581EC4"/>
    <w:rsid w:val="006228D9"/>
    <w:rsid w:val="0063692F"/>
    <w:rsid w:val="00653DDA"/>
    <w:rsid w:val="007061A6"/>
    <w:rsid w:val="007D0860"/>
    <w:rsid w:val="008779E2"/>
    <w:rsid w:val="008974D6"/>
    <w:rsid w:val="008B4F53"/>
    <w:rsid w:val="00E516B7"/>
    <w:rsid w:val="00EC75BB"/>
    <w:rsid w:val="00F8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4F53"/>
    <w:rPr>
      <w:rFonts w:ascii="Times New Roman" w:eastAsia="Times New Roman" w:hAnsi="Times New Roman" w:cs="Times New Roman"/>
      <w:lang w:val="ru-RU"/>
    </w:rPr>
  </w:style>
  <w:style w:type="paragraph" w:styleId="1">
    <w:name w:val="heading 1"/>
    <w:link w:val="10"/>
    <w:uiPriority w:val="9"/>
    <w:qFormat/>
    <w:rsid w:val="00581EC4"/>
    <w:pPr>
      <w:widowControl/>
      <w:autoSpaceDE/>
      <w:autoSpaceDN/>
      <w:spacing w:before="120" w:after="120"/>
      <w:outlineLvl w:val="0"/>
    </w:pPr>
    <w:rPr>
      <w:rFonts w:ascii="XO Thames" w:eastAsia="Times New Roman" w:hAnsi="XO Thames" w:cs="Times New Roman"/>
      <w:b/>
      <w:color w:val="000000"/>
      <w:sz w:val="32"/>
      <w:szCs w:val="20"/>
      <w:lang w:val="ru-RU" w:eastAsia="ru-RU"/>
    </w:rPr>
  </w:style>
  <w:style w:type="paragraph" w:styleId="2">
    <w:name w:val="heading 2"/>
    <w:link w:val="20"/>
    <w:uiPriority w:val="9"/>
    <w:qFormat/>
    <w:rsid w:val="00581EC4"/>
    <w:pPr>
      <w:widowControl/>
      <w:autoSpaceDE/>
      <w:autoSpaceDN/>
      <w:spacing w:before="120" w:after="120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val="ru-RU" w:eastAsia="ru-RU"/>
    </w:rPr>
  </w:style>
  <w:style w:type="paragraph" w:styleId="3">
    <w:name w:val="heading 3"/>
    <w:link w:val="30"/>
    <w:uiPriority w:val="9"/>
    <w:qFormat/>
    <w:rsid w:val="00581EC4"/>
    <w:pPr>
      <w:widowControl/>
      <w:autoSpaceDE/>
      <w:autoSpaceDN/>
      <w:outlineLvl w:val="2"/>
    </w:pPr>
    <w:rPr>
      <w:rFonts w:ascii="XO Thames" w:eastAsia="Times New Roman" w:hAnsi="XO Thames" w:cs="Times New Roman"/>
      <w:b/>
      <w:i/>
      <w:color w:val="000000"/>
      <w:sz w:val="24"/>
      <w:szCs w:val="20"/>
      <w:lang w:val="ru-RU" w:eastAsia="ru-RU"/>
    </w:rPr>
  </w:style>
  <w:style w:type="paragraph" w:styleId="4">
    <w:name w:val="heading 4"/>
    <w:link w:val="40"/>
    <w:uiPriority w:val="9"/>
    <w:qFormat/>
    <w:rsid w:val="00581EC4"/>
    <w:pPr>
      <w:widowControl/>
      <w:autoSpaceDE/>
      <w:autoSpaceDN/>
      <w:spacing w:before="120" w:after="120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val="ru-RU" w:eastAsia="ru-RU"/>
    </w:rPr>
  </w:style>
  <w:style w:type="paragraph" w:styleId="5">
    <w:name w:val="heading 5"/>
    <w:link w:val="50"/>
    <w:uiPriority w:val="9"/>
    <w:qFormat/>
    <w:rsid w:val="00581EC4"/>
    <w:pPr>
      <w:widowControl/>
      <w:autoSpaceDE/>
      <w:autoSpaceDN/>
      <w:spacing w:before="120" w:after="120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4F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B4F53"/>
    <w:pPr>
      <w:ind w:left="298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B4F53"/>
    <w:pPr>
      <w:ind w:left="379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8B4F53"/>
    <w:pPr>
      <w:spacing w:before="21"/>
      <w:ind w:left="298"/>
    </w:pPr>
  </w:style>
  <w:style w:type="paragraph" w:customStyle="1" w:styleId="TableParagraph">
    <w:name w:val="Table Paragraph"/>
    <w:basedOn w:val="a"/>
    <w:uiPriority w:val="1"/>
    <w:qFormat/>
    <w:rsid w:val="008B4F53"/>
  </w:style>
  <w:style w:type="paragraph" w:styleId="a5">
    <w:name w:val="Balloon Text"/>
    <w:basedOn w:val="a"/>
    <w:link w:val="a6"/>
    <w:uiPriority w:val="99"/>
    <w:semiHidden/>
    <w:unhideWhenUsed/>
    <w:rsid w:val="003C1D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1DDC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9"/>
    <w:rsid w:val="00581EC4"/>
    <w:rPr>
      <w:rFonts w:ascii="XO Thames" w:eastAsia="Times New Roman" w:hAnsi="XO Thames" w:cs="Times New Roman"/>
      <w:b/>
      <w:color w:val="000000"/>
      <w:sz w:val="32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581EC4"/>
    <w:rPr>
      <w:rFonts w:ascii="XO Thames" w:eastAsia="Times New Roman" w:hAnsi="XO Thames" w:cs="Times New Roman"/>
      <w:b/>
      <w:color w:val="00A0FF"/>
      <w:sz w:val="26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581EC4"/>
    <w:rPr>
      <w:rFonts w:ascii="XO Thames" w:eastAsia="Times New Roman" w:hAnsi="XO Thames" w:cs="Times New Roman"/>
      <w:b/>
      <w:i/>
      <w:color w:val="000000"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581EC4"/>
    <w:rPr>
      <w:rFonts w:ascii="XO Thames" w:eastAsia="Times New Roman" w:hAnsi="XO Thames" w:cs="Times New Roman"/>
      <w:b/>
      <w:color w:val="595959"/>
      <w:sz w:val="26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581EC4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1">
    <w:name w:val="Обычный1"/>
    <w:rsid w:val="00581EC4"/>
  </w:style>
  <w:style w:type="paragraph" w:customStyle="1" w:styleId="12">
    <w:name w:val="Основной шрифт абзаца1"/>
    <w:rsid w:val="00581EC4"/>
    <w:pPr>
      <w:widowControl/>
      <w:autoSpaceDE/>
      <w:autoSpaceDN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a7">
    <w:name w:val="Title"/>
    <w:link w:val="a8"/>
    <w:uiPriority w:val="10"/>
    <w:qFormat/>
    <w:rsid w:val="00581EC4"/>
    <w:pPr>
      <w:widowControl/>
      <w:autoSpaceDE/>
      <w:autoSpaceDN/>
    </w:pPr>
    <w:rPr>
      <w:rFonts w:ascii="XO Thames" w:eastAsia="Times New Roman" w:hAnsi="XO Thames" w:cs="Times New Roman"/>
      <w:b/>
      <w:color w:val="000000"/>
      <w:sz w:val="52"/>
      <w:szCs w:val="20"/>
      <w:lang w:val="ru-RU" w:eastAsia="ru-RU"/>
    </w:rPr>
  </w:style>
  <w:style w:type="character" w:customStyle="1" w:styleId="a8">
    <w:name w:val="Название Знак"/>
    <w:basedOn w:val="a0"/>
    <w:link w:val="a7"/>
    <w:uiPriority w:val="10"/>
    <w:rsid w:val="00581EC4"/>
    <w:rPr>
      <w:rFonts w:ascii="XO Thames" w:eastAsia="Times New Roman" w:hAnsi="XO Thames" w:cs="Times New Roman"/>
      <w:b/>
      <w:color w:val="000000"/>
      <w:sz w:val="52"/>
      <w:szCs w:val="20"/>
      <w:lang w:val="ru-RU" w:eastAsia="ru-RU"/>
    </w:rPr>
  </w:style>
  <w:style w:type="paragraph" w:styleId="a9">
    <w:name w:val="Subtitle"/>
    <w:basedOn w:val="a"/>
    <w:link w:val="aa"/>
    <w:uiPriority w:val="11"/>
    <w:qFormat/>
    <w:rsid w:val="00581EC4"/>
    <w:pPr>
      <w:widowControl/>
      <w:autoSpaceDE/>
      <w:autoSpaceDN/>
      <w:spacing w:line="276" w:lineRule="auto"/>
    </w:pPr>
    <w:rPr>
      <w:rFonts w:ascii="XO Thames" w:hAnsi="XO Thames"/>
      <w:i/>
      <w:color w:val="616161"/>
      <w:sz w:val="24"/>
      <w:szCs w:val="20"/>
      <w:lang w:eastAsia="ru-RU"/>
    </w:rPr>
  </w:style>
  <w:style w:type="character" w:customStyle="1" w:styleId="aa">
    <w:name w:val="Подзаголовок Знак"/>
    <w:basedOn w:val="a0"/>
    <w:link w:val="a9"/>
    <w:uiPriority w:val="11"/>
    <w:rsid w:val="00581EC4"/>
    <w:rPr>
      <w:rFonts w:ascii="XO Thames" w:eastAsia="Times New Roman" w:hAnsi="XO Thames" w:cs="Times New Roman"/>
      <w:i/>
      <w:color w:val="616161"/>
      <w:sz w:val="24"/>
      <w:szCs w:val="20"/>
      <w:lang w:val="ru-RU" w:eastAsia="ru-RU"/>
    </w:rPr>
  </w:style>
  <w:style w:type="paragraph" w:customStyle="1" w:styleId="HeaderandFooter">
    <w:name w:val="Header and Footer"/>
    <w:rsid w:val="00581EC4"/>
    <w:pPr>
      <w:widowControl/>
      <w:autoSpaceDE/>
      <w:autoSpaceDN/>
      <w:spacing w:line="360" w:lineRule="auto"/>
    </w:pPr>
    <w:rPr>
      <w:rFonts w:ascii="XO Thames" w:eastAsia="Times New Roman" w:hAnsi="XO Thames" w:cs="Times New Roman"/>
      <w:color w:val="000000"/>
      <w:sz w:val="20"/>
      <w:szCs w:val="20"/>
      <w:lang w:val="ru-RU" w:eastAsia="ru-RU"/>
    </w:rPr>
  </w:style>
  <w:style w:type="paragraph" w:customStyle="1" w:styleId="Footnote">
    <w:name w:val="Footnote"/>
    <w:rsid w:val="00581EC4"/>
    <w:pPr>
      <w:widowControl/>
      <w:autoSpaceDE/>
      <w:autoSpaceDN/>
    </w:pPr>
    <w:rPr>
      <w:rFonts w:ascii="XO Thames" w:eastAsia="Times New Roman" w:hAnsi="XO Thames" w:cs="Times New Roman"/>
      <w:color w:val="757575"/>
      <w:sz w:val="20"/>
      <w:szCs w:val="20"/>
      <w:lang w:val="ru-RU" w:eastAsia="ru-RU"/>
    </w:rPr>
  </w:style>
  <w:style w:type="paragraph" w:customStyle="1" w:styleId="13">
    <w:name w:val="Гиперссылка1"/>
    <w:rsid w:val="00581EC4"/>
    <w:pPr>
      <w:widowControl/>
      <w:autoSpaceDE/>
      <w:autoSpaceDN/>
    </w:pPr>
    <w:rPr>
      <w:rFonts w:ascii="XO Thames" w:eastAsia="Times New Roman" w:hAnsi="XO Thames" w:cs="Times New Roman"/>
      <w:color w:val="0000FF"/>
      <w:sz w:val="24"/>
      <w:szCs w:val="20"/>
      <w:u w:val="single"/>
      <w:lang w:val="ru-RU" w:eastAsia="ru-RU"/>
    </w:rPr>
  </w:style>
  <w:style w:type="paragraph" w:styleId="14">
    <w:name w:val="toc 1"/>
    <w:link w:val="15"/>
    <w:uiPriority w:val="39"/>
    <w:rsid w:val="00581EC4"/>
    <w:pPr>
      <w:widowControl/>
      <w:autoSpaceDE/>
      <w:autoSpaceDN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15">
    <w:name w:val="Оглавление 1 Знак"/>
    <w:link w:val="14"/>
    <w:uiPriority w:val="39"/>
    <w:rsid w:val="00581EC4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21">
    <w:name w:val="toc 2"/>
    <w:link w:val="22"/>
    <w:uiPriority w:val="39"/>
    <w:rsid w:val="00581EC4"/>
    <w:pPr>
      <w:widowControl/>
      <w:autoSpaceDE/>
      <w:autoSpaceDN/>
      <w:ind w:left="2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character" w:customStyle="1" w:styleId="22">
    <w:name w:val="Оглавление 2 Знак"/>
    <w:link w:val="21"/>
    <w:uiPriority w:val="39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31">
    <w:name w:val="toc 3"/>
    <w:link w:val="32"/>
    <w:uiPriority w:val="39"/>
    <w:rsid w:val="00581EC4"/>
    <w:pPr>
      <w:widowControl/>
      <w:autoSpaceDE/>
      <w:autoSpaceDN/>
      <w:ind w:left="4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character" w:customStyle="1" w:styleId="32">
    <w:name w:val="Оглавление 3 Знак"/>
    <w:link w:val="31"/>
    <w:uiPriority w:val="39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41">
    <w:name w:val="toc 4"/>
    <w:link w:val="42"/>
    <w:uiPriority w:val="39"/>
    <w:rsid w:val="00581EC4"/>
    <w:pPr>
      <w:widowControl/>
      <w:autoSpaceDE/>
      <w:autoSpaceDN/>
      <w:ind w:left="6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character" w:customStyle="1" w:styleId="42">
    <w:name w:val="Оглавление 4 Знак"/>
    <w:link w:val="41"/>
    <w:uiPriority w:val="39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51">
    <w:name w:val="toc 5"/>
    <w:link w:val="52"/>
    <w:uiPriority w:val="39"/>
    <w:rsid w:val="00581EC4"/>
    <w:pPr>
      <w:widowControl/>
      <w:autoSpaceDE/>
      <w:autoSpaceDN/>
      <w:ind w:left="8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character" w:customStyle="1" w:styleId="52">
    <w:name w:val="Оглавление 5 Знак"/>
    <w:link w:val="51"/>
    <w:uiPriority w:val="39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6">
    <w:name w:val="toc 6"/>
    <w:link w:val="60"/>
    <w:uiPriority w:val="39"/>
    <w:rsid w:val="00581EC4"/>
    <w:pPr>
      <w:widowControl/>
      <w:autoSpaceDE/>
      <w:autoSpaceDN/>
      <w:ind w:left="10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character" w:customStyle="1" w:styleId="60">
    <w:name w:val="Оглавление 6 Знак"/>
    <w:link w:val="6"/>
    <w:uiPriority w:val="39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7">
    <w:name w:val="toc 7"/>
    <w:link w:val="70"/>
    <w:uiPriority w:val="39"/>
    <w:rsid w:val="00581EC4"/>
    <w:pPr>
      <w:widowControl/>
      <w:autoSpaceDE/>
      <w:autoSpaceDN/>
      <w:ind w:left="12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character" w:customStyle="1" w:styleId="70">
    <w:name w:val="Оглавление 7 Знак"/>
    <w:link w:val="7"/>
    <w:uiPriority w:val="39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8">
    <w:name w:val="toc 8"/>
    <w:link w:val="80"/>
    <w:uiPriority w:val="39"/>
    <w:rsid w:val="00581EC4"/>
    <w:pPr>
      <w:widowControl/>
      <w:autoSpaceDE/>
      <w:autoSpaceDN/>
      <w:ind w:left="14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character" w:customStyle="1" w:styleId="80">
    <w:name w:val="Оглавление 8 Знак"/>
    <w:link w:val="8"/>
    <w:uiPriority w:val="39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9">
    <w:name w:val="toc 9"/>
    <w:link w:val="90"/>
    <w:uiPriority w:val="39"/>
    <w:rsid w:val="00581EC4"/>
    <w:pPr>
      <w:widowControl/>
      <w:autoSpaceDE/>
      <w:autoSpaceDN/>
      <w:ind w:left="16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character" w:customStyle="1" w:styleId="90">
    <w:name w:val="Оглавление 9 Знак"/>
    <w:link w:val="9"/>
    <w:uiPriority w:val="39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customStyle="1" w:styleId="toc10">
    <w:name w:val="toc 10"/>
    <w:uiPriority w:val="39"/>
    <w:rsid w:val="00581EC4"/>
    <w:pPr>
      <w:widowControl/>
      <w:autoSpaceDE/>
      <w:autoSpaceDN/>
      <w:ind w:left="1800"/>
    </w:pPr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ab">
    <w:name w:val="header"/>
    <w:basedOn w:val="a"/>
    <w:link w:val="ac"/>
    <w:rsid w:val="00581EC4"/>
    <w:pPr>
      <w:widowControl/>
      <w:tabs>
        <w:tab w:val="center" w:pos="4677"/>
        <w:tab w:val="right" w:pos="9355"/>
      </w:tabs>
      <w:autoSpaceDE/>
      <w:autoSpaceDN/>
    </w:pPr>
    <w:rPr>
      <w:rFonts w:ascii="XO Thames" w:hAnsi="XO Thames"/>
      <w:color w:val="000000"/>
      <w:sz w:val="24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styleId="ad">
    <w:name w:val="footer"/>
    <w:basedOn w:val="a"/>
    <w:link w:val="ae"/>
    <w:rsid w:val="00581EC4"/>
    <w:pPr>
      <w:widowControl/>
      <w:tabs>
        <w:tab w:val="center" w:pos="4677"/>
        <w:tab w:val="right" w:pos="9355"/>
      </w:tabs>
      <w:autoSpaceDE/>
      <w:autoSpaceDN/>
    </w:pPr>
    <w:rPr>
      <w:rFonts w:ascii="XO Thames" w:hAnsi="XO Thames"/>
      <w:color w:val="000000"/>
      <w:sz w:val="24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rsid w:val="00581EC4"/>
    <w:rPr>
      <w:rFonts w:ascii="XO Thames" w:eastAsia="Times New Roman" w:hAnsi="XO Thames" w:cs="Times New Roman"/>
      <w:color w:val="000000"/>
      <w:sz w:val="24"/>
      <w:szCs w:val="20"/>
      <w:lang w:val="ru-RU" w:eastAsia="ru-RU"/>
    </w:rPr>
  </w:style>
  <w:style w:type="paragraph" w:customStyle="1" w:styleId="23">
    <w:name w:val="Гиперссылка2"/>
    <w:link w:val="af"/>
    <w:rsid w:val="00581EC4"/>
    <w:pPr>
      <w:widowControl/>
      <w:autoSpaceDE/>
      <w:autoSpaceDN/>
    </w:pPr>
    <w:rPr>
      <w:rFonts w:ascii="XO Thames" w:eastAsia="Times New Roman" w:hAnsi="XO Thames" w:cs="Times New Roman"/>
      <w:color w:val="0000FF"/>
      <w:sz w:val="24"/>
      <w:szCs w:val="20"/>
      <w:u w:val="single"/>
      <w:lang w:val="ru-RU" w:eastAsia="ru-RU"/>
    </w:rPr>
  </w:style>
  <w:style w:type="character" w:styleId="af">
    <w:name w:val="Hyperlink"/>
    <w:link w:val="23"/>
    <w:rsid w:val="00581EC4"/>
    <w:rPr>
      <w:rFonts w:ascii="XO Thames" w:eastAsia="Times New Roman" w:hAnsi="XO Thames" w:cs="Times New Roman"/>
      <w:color w:val="0000FF"/>
      <w:sz w:val="24"/>
      <w:szCs w:val="20"/>
      <w:u w:val="single"/>
      <w:lang w:val="ru-RU" w:eastAsia="ru-RU"/>
    </w:rPr>
  </w:style>
  <w:style w:type="paragraph" w:customStyle="1" w:styleId="c4">
    <w:name w:val="c4"/>
    <w:basedOn w:val="a"/>
    <w:rsid w:val="00581E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581EC4"/>
  </w:style>
  <w:style w:type="character" w:customStyle="1" w:styleId="c0">
    <w:name w:val="c0"/>
    <w:basedOn w:val="a0"/>
    <w:rsid w:val="00581EC4"/>
  </w:style>
  <w:style w:type="character" w:customStyle="1" w:styleId="c13">
    <w:name w:val="c13"/>
    <w:basedOn w:val="a0"/>
    <w:rsid w:val="00581EC4"/>
  </w:style>
  <w:style w:type="character" w:customStyle="1" w:styleId="c14">
    <w:name w:val="c14"/>
    <w:basedOn w:val="a0"/>
    <w:rsid w:val="00581EC4"/>
  </w:style>
  <w:style w:type="paragraph" w:customStyle="1" w:styleId="c27">
    <w:name w:val="c27"/>
    <w:basedOn w:val="a"/>
    <w:rsid w:val="00581E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1">
    <w:name w:val="c11"/>
    <w:basedOn w:val="a"/>
    <w:rsid w:val="00581E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81EC4"/>
  </w:style>
  <w:style w:type="paragraph" w:customStyle="1" w:styleId="c12">
    <w:name w:val="c12"/>
    <w:basedOn w:val="a"/>
    <w:rsid w:val="00581E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581EC4"/>
  </w:style>
  <w:style w:type="paragraph" w:customStyle="1" w:styleId="c6">
    <w:name w:val="c6"/>
    <w:basedOn w:val="a"/>
    <w:rsid w:val="00581E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8">
    <w:name w:val="c8"/>
    <w:basedOn w:val="a"/>
    <w:rsid w:val="00581E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35">
    <w:name w:val="c35"/>
    <w:basedOn w:val="a"/>
    <w:rsid w:val="00581E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5">
    <w:name w:val="c15"/>
    <w:basedOn w:val="a"/>
    <w:rsid w:val="00581EC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0">
    <w:name w:val="footnote text"/>
    <w:basedOn w:val="a"/>
    <w:link w:val="af1"/>
    <w:semiHidden/>
    <w:rsid w:val="00581EC4"/>
    <w:pPr>
      <w:adjustRightInd w:val="0"/>
    </w:pPr>
    <w:rPr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semiHidden/>
    <w:rsid w:val="00581EC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2">
    <w:name w:val="footnote reference"/>
    <w:basedOn w:val="a0"/>
    <w:semiHidden/>
    <w:rsid w:val="00581EC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10949</Words>
  <Characters>62410</Characters>
  <Application>Microsoft Office Word</Application>
  <DocSecurity>0</DocSecurity>
  <Lines>520</Lines>
  <Paragraphs>146</Paragraphs>
  <ScaleCrop>false</ScaleCrop>
  <Company/>
  <LinksUpToDate>false</LinksUpToDate>
  <CharactersWithSpaces>73213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2024-10-16T13:58:00Z</dcterms:created>
  <dcterms:modified xsi:type="dcterms:W3CDTF">2024-10-16T13:58:00Z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СБИС++</vt:lpwstr>
  </property>
  <property fmtid="{D5CDD505-2E9C-101B-9397-08002B2CF9AE}" pid="4" name="LastSaved">
    <vt:filetime>2024-08-15T00:00:00Z</vt:filetime>
  </property>
  <property fmtid="{D5CDD505-2E9C-101B-9397-08002B2CF9AE}" pid="5" name="Producer">
    <vt:lpwstr>Сервис обработки PDF</vt:lpwstr>
  </property>
</Properties>
</file>