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9F" w:rsidRDefault="0038569F" w:rsidP="0038569F">
      <w:pPr>
        <w:spacing w:after="0" w:line="408" w:lineRule="auto"/>
        <w:ind w:left="120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</w:p>
    <w:p w:rsidR="004F48C8" w:rsidRDefault="00903022" w:rsidP="004F48C8">
      <w:pPr>
        <w:pStyle w:val="Default"/>
        <w:jc w:val="center"/>
        <w:rPr>
          <w:b/>
          <w:sz w:val="28"/>
        </w:rPr>
      </w:pPr>
      <w:bookmarkStart w:id="0" w:name="_GoBack"/>
      <w:r>
        <w:rPr>
          <w:rFonts w:eastAsiaTheme="minorHAnsi" w:cstheme="minorBidi"/>
          <w:b/>
          <w:noProof/>
          <w:sz w:val="28"/>
          <w:szCs w:val="22"/>
        </w:rPr>
        <w:drawing>
          <wp:inline distT="0" distB="0" distL="0" distR="0">
            <wp:extent cx="6120130" cy="8409934"/>
            <wp:effectExtent l="0" t="0" r="0" b="0"/>
            <wp:docPr id="1" name="Рисунок 1" descr="C:\Users\2024\Desktop\Фин.гр.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4\Desktop\Фин.гр.-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0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03022" w:rsidRDefault="00903022" w:rsidP="004F48C8">
      <w:pPr>
        <w:spacing w:after="0" w:line="264" w:lineRule="auto"/>
        <w:rPr>
          <w:rFonts w:ascii="Times New Roman" w:hAnsi="Times New Roman"/>
          <w:b/>
          <w:sz w:val="28"/>
        </w:rPr>
      </w:pPr>
      <w:bookmarkStart w:id="1" w:name="block-7403594"/>
    </w:p>
    <w:p w:rsidR="004F48C8" w:rsidRPr="0021205A" w:rsidRDefault="004F48C8" w:rsidP="004F48C8">
      <w:pPr>
        <w:spacing w:after="0" w:line="264" w:lineRule="auto"/>
      </w:pPr>
      <w:r w:rsidRPr="0021205A"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w w:val="90"/>
          <w:sz w:val="28"/>
          <w:szCs w:val="28"/>
        </w:rPr>
      </w:pPr>
      <w:bookmarkStart w:id="2" w:name="block-7403592"/>
      <w:bookmarkEnd w:id="1"/>
      <w:r w:rsidRPr="009D67F8">
        <w:rPr>
          <w:rFonts w:ascii="Times New Roman" w:hAnsi="Times New Roman"/>
          <w:sz w:val="28"/>
          <w:szCs w:val="28"/>
        </w:rPr>
        <w:t>Учебный курс «Финансовая грамотность</w:t>
      </w:r>
      <w:proofErr w:type="gramStart"/>
      <w:r w:rsidRPr="009D67F8">
        <w:rPr>
          <w:rFonts w:ascii="Times New Roman" w:hAnsi="Times New Roman"/>
          <w:sz w:val="28"/>
          <w:szCs w:val="28"/>
        </w:rPr>
        <w:t xml:space="preserve">.» </w:t>
      </w:r>
      <w:proofErr w:type="gramEnd"/>
      <w:r w:rsidRPr="009D67F8">
        <w:rPr>
          <w:rFonts w:ascii="Times New Roman" w:hAnsi="Times New Roman"/>
          <w:sz w:val="28"/>
          <w:szCs w:val="28"/>
        </w:rPr>
        <w:t xml:space="preserve">отражает современные тенденции развития образования, имеет тесные </w:t>
      </w:r>
      <w:proofErr w:type="spellStart"/>
      <w:r w:rsidRPr="009D67F8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9D67F8">
        <w:rPr>
          <w:rFonts w:ascii="Times New Roman" w:hAnsi="Times New Roman"/>
          <w:sz w:val="28"/>
          <w:szCs w:val="28"/>
        </w:rPr>
        <w:t xml:space="preserve"> связи с курсами обществознания, истории, географии, а также математики. Он направлен на формирование универсальных учебных действий, обеспечивающих развитие познавательных и коммуникативных способностей учащихся 10-11 классов. Одним из основных видов деятельности, способствующих развитию познавательного интереса, является исследовательская деятельность. В курсе «Финансовая грамотность» она осуществляется по ключевым финансовым вопросам, актуальным в современном мире, на основе личного участия, обучающегося в определении проблемных финансовых ситуаций, изучении способов решения выявленных проблем, обсуждении и выборе варианта действий, проведении опросов в социуме, подведении итогов исследования.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t>Цели обучения: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t xml:space="preserve"> </w:t>
      </w: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приобретение опыта решения задач на управление личными финансами учащимися 10—11 классов на основе практико-ориентированного подхода с применением современных информационных и цифровых технологий;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формирование финансовой грамотности у учащихся 10—11 классов для принятия аргументированных решений на основе альтернатив в цифровом мире.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t xml:space="preserve">Для достижения поставленных целей предлагается решение следующих задач: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раскрыть эволюцию денег и их роль денег в современной экономике;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познакомиться с практикой использования различных, в том числе цифровых денег;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освоить механизм управления личными финансами;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изучить и применить инструменты сбережения и инвестирования в </w:t>
      </w:r>
      <w:proofErr w:type="spellStart"/>
      <w:proofErr w:type="gramStart"/>
      <w:r w:rsidRPr="009D67F8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9D67F8">
        <w:rPr>
          <w:rFonts w:ascii="Times New Roman" w:hAnsi="Times New Roman"/>
          <w:sz w:val="28"/>
          <w:szCs w:val="28"/>
        </w:rPr>
        <w:t xml:space="preserve"> современной экономике;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познакомиться с процессами кредитования и заимствования в современной экономике;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рассмотреть возможности применения современных, в том числе цифровых технологий в процессе финансового планирования;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определить возможности формирования современной личности как условия поиска себя в динамично </w:t>
      </w:r>
      <w:proofErr w:type="gramStart"/>
      <w:r w:rsidRPr="009D67F8">
        <w:rPr>
          <w:rFonts w:ascii="Times New Roman" w:hAnsi="Times New Roman"/>
          <w:sz w:val="28"/>
          <w:szCs w:val="28"/>
        </w:rPr>
        <w:t>меняющимся</w:t>
      </w:r>
      <w:proofErr w:type="gramEnd"/>
      <w:r w:rsidRPr="009D67F8">
        <w:rPr>
          <w:rFonts w:ascii="Times New Roman" w:hAnsi="Times New Roman"/>
          <w:sz w:val="28"/>
          <w:szCs w:val="28"/>
        </w:rPr>
        <w:t xml:space="preserve"> мире; 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sym w:font="Symbol" w:char="F0B7"/>
      </w:r>
      <w:r w:rsidRPr="009D67F8">
        <w:rPr>
          <w:rFonts w:ascii="Times New Roman" w:hAnsi="Times New Roman"/>
          <w:sz w:val="28"/>
          <w:szCs w:val="28"/>
        </w:rPr>
        <w:t xml:space="preserve"> исследовать финансовые возможности для реализации </w:t>
      </w:r>
      <w:proofErr w:type="spellStart"/>
      <w:r w:rsidRPr="009D67F8">
        <w:rPr>
          <w:rFonts w:ascii="Times New Roman" w:hAnsi="Times New Roman"/>
          <w:sz w:val="28"/>
          <w:szCs w:val="28"/>
        </w:rPr>
        <w:t>стартапа</w:t>
      </w:r>
      <w:proofErr w:type="spellEnd"/>
      <w:r w:rsidRPr="009D67F8">
        <w:rPr>
          <w:rFonts w:ascii="Times New Roman" w:hAnsi="Times New Roman"/>
          <w:sz w:val="28"/>
          <w:szCs w:val="28"/>
        </w:rPr>
        <w:t>.</w:t>
      </w:r>
    </w:p>
    <w:p w:rsidR="004F48C8" w:rsidRPr="009D67F8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D67F8">
        <w:rPr>
          <w:rFonts w:ascii="Times New Roman" w:hAnsi="Times New Roman"/>
          <w:sz w:val="28"/>
          <w:szCs w:val="28"/>
        </w:rPr>
        <w:t xml:space="preserve">По своей структуре Программа является общеобразовательной, предназначена для реализации на уровне среднего общего образования.  </w:t>
      </w:r>
      <w:r w:rsidRPr="009D67F8">
        <w:rPr>
          <w:rFonts w:ascii="Times New Roman" w:hAnsi="Times New Roman"/>
          <w:sz w:val="28"/>
          <w:szCs w:val="28"/>
        </w:rPr>
        <w:lastRenderedPageBreak/>
        <w:t>Реализация Программы рассчитана на два года обучения (10—11 классы) по 1 часу в неделю в течение каждого года:</w:t>
      </w:r>
    </w:p>
    <w:p w:rsidR="004F48C8" w:rsidRPr="00B6185C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10 класс-34 часа</w:t>
      </w:r>
    </w:p>
    <w:p w:rsidR="004F48C8" w:rsidRPr="00B6185C" w:rsidRDefault="004F48C8" w:rsidP="004F48C8">
      <w:pPr>
        <w:spacing w:after="0" w:line="264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11 класс-34 часа</w:t>
      </w:r>
    </w:p>
    <w:p w:rsidR="004F48C8" w:rsidRDefault="004F48C8" w:rsidP="004F48C8">
      <w:pPr>
        <w:spacing w:after="0" w:line="264" w:lineRule="auto"/>
        <w:ind w:left="120"/>
        <w:jc w:val="both"/>
        <w:rPr>
          <w:rFonts w:ascii="Times New Roman" w:hAnsi="Times New Roman"/>
          <w:b/>
          <w:sz w:val="28"/>
        </w:rPr>
      </w:pPr>
    </w:p>
    <w:p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СОДЕРЖАНИЕ ОБУЧЕНИЯ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</w:p>
    <w:p w:rsidR="004F48C8" w:rsidRDefault="004F48C8" w:rsidP="004F48C8">
      <w:pPr>
        <w:pStyle w:val="af0"/>
        <w:spacing w:after="0" w:line="264" w:lineRule="auto"/>
        <w:ind w:left="0" w:right="-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lock-7403588"/>
      <w:bookmarkEnd w:id="2"/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C823CA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4F48C8" w:rsidRPr="00C823CA" w:rsidRDefault="004F48C8" w:rsidP="004F48C8">
      <w:pPr>
        <w:pStyle w:val="af0"/>
        <w:spacing w:after="0" w:line="264" w:lineRule="auto"/>
        <w:ind w:left="0" w:right="-1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48C8" w:rsidRPr="009C5F79" w:rsidRDefault="004F48C8" w:rsidP="004F48C8">
      <w:pPr>
        <w:spacing w:after="0" w:line="264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b/>
          <w:bCs/>
          <w:sz w:val="28"/>
          <w:szCs w:val="28"/>
        </w:rPr>
        <w:t xml:space="preserve">Тема 1. Банковская система: услуги и продукты </w:t>
      </w:r>
    </w:p>
    <w:p w:rsidR="004F48C8" w:rsidRPr="009C5F79" w:rsidRDefault="004F48C8" w:rsidP="004F48C8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sz w:val="28"/>
          <w:szCs w:val="28"/>
        </w:rPr>
        <w:t>Банковская система. Порядок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начисления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простых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и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сложных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процентов.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Порядок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возмещения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вкладов.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Основные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параметры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депозита.</w:t>
      </w:r>
      <w:r w:rsidRPr="009C5F7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 xml:space="preserve">Как сберечь деньги с помощью депозитов. Банковские карты, электронные финансы: как сохранить сбережения в драгоценных металлах. Кредит: зачем он нужен и где его </w:t>
      </w:r>
      <w:proofErr w:type="gramStart"/>
      <w:r w:rsidRPr="009C5F79">
        <w:rPr>
          <w:rFonts w:ascii="Times New Roman" w:hAnsi="Times New Roman"/>
          <w:sz w:val="28"/>
          <w:szCs w:val="28"/>
        </w:rPr>
        <w:t>получить</w:t>
      </w:r>
      <w:proofErr w:type="gramEnd"/>
      <w:r w:rsidRPr="009C5F79">
        <w:rPr>
          <w:rFonts w:ascii="Times New Roman" w:hAnsi="Times New Roman"/>
          <w:sz w:val="28"/>
          <w:szCs w:val="28"/>
        </w:rPr>
        <w:t xml:space="preserve">. Какой </w:t>
      </w:r>
      <w:proofErr w:type="gramStart"/>
      <w:r w:rsidRPr="009C5F79">
        <w:rPr>
          <w:rFonts w:ascii="Times New Roman" w:hAnsi="Times New Roman"/>
          <w:sz w:val="28"/>
          <w:szCs w:val="28"/>
        </w:rPr>
        <w:t>кредит</w:t>
      </w:r>
      <w:proofErr w:type="gramEnd"/>
      <w:r w:rsidRPr="009C5F79">
        <w:rPr>
          <w:rFonts w:ascii="Times New Roman" w:hAnsi="Times New Roman"/>
          <w:sz w:val="28"/>
          <w:szCs w:val="28"/>
        </w:rPr>
        <w:t xml:space="preserve"> выбрать и </w:t>
      </w:r>
      <w:proofErr w:type="gramStart"/>
      <w:r w:rsidRPr="009C5F79">
        <w:rPr>
          <w:rFonts w:ascii="Times New Roman" w:hAnsi="Times New Roman"/>
          <w:sz w:val="28"/>
          <w:szCs w:val="28"/>
        </w:rPr>
        <w:t>какие</w:t>
      </w:r>
      <w:proofErr w:type="gramEnd"/>
      <w:r w:rsidRPr="009C5F79">
        <w:rPr>
          <w:rFonts w:ascii="Times New Roman" w:hAnsi="Times New Roman"/>
          <w:sz w:val="28"/>
          <w:szCs w:val="28"/>
        </w:rPr>
        <w:t xml:space="preserve"> условия предпочесть.</w:t>
      </w:r>
      <w:r w:rsidRPr="009C5F79">
        <w:rPr>
          <w:rFonts w:ascii="Times New Roman" w:hAnsi="Times New Roman"/>
          <w:spacing w:val="-1"/>
          <w:sz w:val="28"/>
          <w:szCs w:val="28"/>
        </w:rPr>
        <w:t xml:space="preserve"> Вид</w:t>
      </w:r>
      <w:r w:rsidRPr="009C5F7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9C5F79">
        <w:rPr>
          <w:rFonts w:ascii="Times New Roman" w:hAnsi="Times New Roman"/>
          <w:spacing w:val="-1"/>
          <w:sz w:val="28"/>
          <w:szCs w:val="28"/>
        </w:rPr>
        <w:t>кредита</w:t>
      </w:r>
      <w:r w:rsidRPr="009C5F7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C5F79">
        <w:rPr>
          <w:rFonts w:ascii="Times New Roman" w:hAnsi="Times New Roman"/>
          <w:spacing w:val="-1"/>
          <w:sz w:val="28"/>
          <w:szCs w:val="28"/>
        </w:rPr>
        <w:t>–</w:t>
      </w:r>
      <w:r w:rsidRPr="009C5F79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C5F79">
        <w:rPr>
          <w:rFonts w:ascii="Times New Roman" w:hAnsi="Times New Roman"/>
          <w:spacing w:val="-1"/>
          <w:sz w:val="28"/>
          <w:szCs w:val="28"/>
        </w:rPr>
        <w:t>процентная</w:t>
      </w:r>
      <w:r w:rsidRPr="009C5F79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9C5F79">
        <w:rPr>
          <w:rFonts w:ascii="Times New Roman" w:hAnsi="Times New Roman"/>
          <w:spacing w:val="-1"/>
          <w:sz w:val="28"/>
          <w:szCs w:val="28"/>
        </w:rPr>
        <w:t>ставка</w:t>
      </w:r>
      <w:r w:rsidRPr="009C5F7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C5F79">
        <w:rPr>
          <w:rFonts w:ascii="Times New Roman" w:hAnsi="Times New Roman"/>
          <w:spacing w:val="-1"/>
          <w:sz w:val="28"/>
          <w:szCs w:val="28"/>
        </w:rPr>
        <w:t>по</w:t>
      </w:r>
      <w:r w:rsidRPr="009C5F79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кредиту.</w:t>
      </w:r>
      <w:r w:rsidRPr="009C5F7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Ключевая</w:t>
      </w:r>
      <w:r w:rsidRPr="009C5F79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характеристика</w:t>
      </w:r>
      <w:r w:rsidRPr="009C5F7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 xml:space="preserve">выбора </w:t>
      </w:r>
      <w:r w:rsidRPr="009C5F79">
        <w:rPr>
          <w:rFonts w:ascii="Times New Roman" w:hAnsi="Times New Roman"/>
          <w:spacing w:val="-57"/>
          <w:sz w:val="28"/>
          <w:szCs w:val="28"/>
        </w:rPr>
        <w:t xml:space="preserve">  </w:t>
      </w:r>
      <w:r w:rsidRPr="009C5F79">
        <w:rPr>
          <w:rFonts w:ascii="Times New Roman" w:hAnsi="Times New Roman"/>
          <w:sz w:val="28"/>
          <w:szCs w:val="28"/>
        </w:rPr>
        <w:t>депозита и</w:t>
      </w:r>
      <w:r w:rsidRPr="009C5F7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9C5F79">
        <w:rPr>
          <w:rFonts w:ascii="Times New Roman" w:hAnsi="Times New Roman"/>
          <w:sz w:val="28"/>
          <w:szCs w:val="28"/>
        </w:rPr>
        <w:t>кредита.</w:t>
      </w:r>
    </w:p>
    <w:p w:rsidR="004F48C8" w:rsidRPr="009C5F79" w:rsidRDefault="004F48C8" w:rsidP="004F48C8">
      <w:pPr>
        <w:spacing w:after="0" w:line="264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b/>
          <w:bCs/>
          <w:sz w:val="28"/>
          <w:szCs w:val="28"/>
        </w:rPr>
        <w:t xml:space="preserve">Тема 2. Фондовый рынок: как его использовать для роста доходов. </w:t>
      </w:r>
    </w:p>
    <w:p w:rsidR="004F48C8" w:rsidRPr="009C5F79" w:rsidRDefault="004F48C8" w:rsidP="004F48C8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sz w:val="28"/>
          <w:szCs w:val="28"/>
        </w:rPr>
        <w:t xml:space="preserve">Что такое ценные </w:t>
      </w:r>
      <w:proofErr w:type="gramStart"/>
      <w:r w:rsidRPr="009C5F79">
        <w:rPr>
          <w:rFonts w:ascii="Times New Roman" w:hAnsi="Times New Roman"/>
          <w:sz w:val="28"/>
          <w:szCs w:val="28"/>
        </w:rPr>
        <w:t>бумаги</w:t>
      </w:r>
      <w:proofErr w:type="gramEnd"/>
      <w:r w:rsidRPr="009C5F79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9C5F79">
        <w:rPr>
          <w:rFonts w:ascii="Times New Roman" w:hAnsi="Times New Roman"/>
          <w:sz w:val="28"/>
          <w:szCs w:val="28"/>
        </w:rPr>
        <w:t>какие</w:t>
      </w:r>
      <w:proofErr w:type="gramEnd"/>
      <w:r w:rsidRPr="009C5F79">
        <w:rPr>
          <w:rFonts w:ascii="Times New Roman" w:hAnsi="Times New Roman"/>
          <w:sz w:val="28"/>
          <w:szCs w:val="28"/>
        </w:rPr>
        <w:t xml:space="preserve"> они бывают. Профессиональные участники рынка ценных бумаг. Граждане на</w:t>
      </w:r>
      <w:r w:rsidRPr="009C5F79">
        <w:rPr>
          <w:rFonts w:ascii="Times New Roman" w:hAnsi="Times New Roman"/>
          <w:b/>
          <w:bCs/>
          <w:sz w:val="28"/>
          <w:szCs w:val="28"/>
        </w:rPr>
        <w:t> </w:t>
      </w:r>
      <w:r w:rsidRPr="009C5F79">
        <w:rPr>
          <w:rFonts w:ascii="Times New Roman" w:hAnsi="Times New Roman"/>
          <w:sz w:val="28"/>
          <w:szCs w:val="28"/>
        </w:rPr>
        <w:t>рынке ценных бумаг. Зачем нужны паевые инвестиционные фонды и общие фонды банковского управления. Операции на валютном рынке: риски и возможности.</w:t>
      </w:r>
    </w:p>
    <w:p w:rsidR="004F48C8" w:rsidRPr="009C5F79" w:rsidRDefault="004F48C8" w:rsidP="004F48C8">
      <w:pPr>
        <w:spacing w:after="0" w:line="264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b/>
          <w:bCs/>
          <w:sz w:val="28"/>
          <w:szCs w:val="28"/>
        </w:rPr>
        <w:t xml:space="preserve">Тема 3. Налоги: почему их надо платить. </w:t>
      </w:r>
    </w:p>
    <w:p w:rsidR="004F48C8" w:rsidRPr="009C5F79" w:rsidRDefault="004F48C8" w:rsidP="004F48C8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sz w:val="28"/>
          <w:szCs w:val="28"/>
        </w:rPr>
        <w:t>Система налогообложения в РФ. Что такое налоги и почему их надо платить. Основы налогообложения граждан. Права и обязанности налогоплательщиков. Налоговая инспекция. Налоговые вычеты, или как вернуть налоги в семейный бюджет.</w:t>
      </w:r>
    </w:p>
    <w:p w:rsidR="004F48C8" w:rsidRPr="009C5F79" w:rsidRDefault="004F48C8" w:rsidP="004F48C8">
      <w:pPr>
        <w:spacing w:after="0" w:line="264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b/>
          <w:bCs/>
          <w:sz w:val="28"/>
          <w:szCs w:val="28"/>
        </w:rPr>
        <w:t xml:space="preserve">Тема 4. Личное финансовое планирование. </w:t>
      </w:r>
    </w:p>
    <w:p w:rsidR="004F48C8" w:rsidRPr="009C5F79" w:rsidRDefault="004F48C8" w:rsidP="004F48C8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  <w:r w:rsidRPr="009C5F79">
        <w:rPr>
          <w:rFonts w:ascii="Times New Roman" w:hAnsi="Times New Roman"/>
          <w:sz w:val="28"/>
          <w:szCs w:val="28"/>
        </w:rPr>
        <w:t xml:space="preserve">Роль денег в нашей жизни. Риски в мире денег. Финансовая пирамида, или как не попасть в сети мошенников. Виды финансовых пирамид. Виртуальные ловушки, или как не потерять деньги при работе в сети Интернет. Семейный бюджет. Личный бюджет. Как составить личный финансовый план. Защита индивидуальных финансовых проектов. </w:t>
      </w:r>
    </w:p>
    <w:p w:rsidR="004F48C8" w:rsidRDefault="004F48C8" w:rsidP="004F48C8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4F48C8" w:rsidRDefault="004F48C8" w:rsidP="004F48C8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4F48C8" w:rsidRDefault="004F48C8" w:rsidP="004F48C8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4F48C8" w:rsidRDefault="004F48C8" w:rsidP="004F48C8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4F48C8" w:rsidRDefault="004F48C8" w:rsidP="004F48C8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4F48C8" w:rsidRDefault="004F48C8" w:rsidP="004F48C8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4F48C8" w:rsidRPr="009C5F79" w:rsidRDefault="004F48C8" w:rsidP="004F48C8">
      <w:pPr>
        <w:spacing w:after="0" w:line="264" w:lineRule="auto"/>
        <w:rPr>
          <w:rFonts w:ascii="Times New Roman" w:hAnsi="Times New Roman"/>
          <w:sz w:val="28"/>
          <w:szCs w:val="28"/>
        </w:rPr>
      </w:pPr>
    </w:p>
    <w:p w:rsidR="004F48C8" w:rsidRPr="004F48C8" w:rsidRDefault="004F48C8" w:rsidP="004F48C8">
      <w:pPr>
        <w:pStyle w:val="af0"/>
        <w:spacing w:after="0" w:line="264" w:lineRule="auto"/>
        <w:ind w:left="0" w:right="-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8C8">
        <w:rPr>
          <w:rFonts w:ascii="Times New Roman" w:hAnsi="Times New Roman" w:cs="Times New Roman"/>
          <w:b/>
          <w:sz w:val="28"/>
          <w:szCs w:val="28"/>
        </w:rPr>
        <w:lastRenderedPageBreak/>
        <w:t>11 класс</w:t>
      </w:r>
    </w:p>
    <w:p w:rsidR="004F48C8" w:rsidRPr="009C5F79" w:rsidRDefault="004F48C8" w:rsidP="004F48C8">
      <w:pPr>
        <w:pStyle w:val="af0"/>
        <w:spacing w:after="0" w:line="264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F79">
        <w:rPr>
          <w:rFonts w:ascii="Times New Roman" w:hAnsi="Times New Roman" w:cs="Times New Roman"/>
          <w:b/>
          <w:sz w:val="28"/>
          <w:szCs w:val="28"/>
        </w:rPr>
        <w:t xml:space="preserve">Тема 5. «Обеспеченная старость: возможности пенсионного накопления» </w:t>
      </w:r>
    </w:p>
    <w:p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5F79">
        <w:rPr>
          <w:rFonts w:ascii="Times New Roman" w:hAnsi="Times New Roman" w:cs="Times New Roman"/>
          <w:sz w:val="28"/>
          <w:szCs w:val="28"/>
        </w:rPr>
        <w:t>Факторы, влияющие на размер будущей пенсии, риски, присущие различным программам пенсионного обеспечения, понимание личной ответственности в пенсионном обеспечении, существование риска в разного рода пенсионных программах; важность пенсионных накоплений в России.</w:t>
      </w:r>
      <w:proofErr w:type="gramEnd"/>
      <w:r w:rsidRPr="009C5F79">
        <w:rPr>
          <w:rFonts w:ascii="Times New Roman" w:hAnsi="Times New Roman" w:cs="Times New Roman"/>
          <w:sz w:val="28"/>
          <w:szCs w:val="28"/>
        </w:rPr>
        <w:t xml:space="preserve"> Поиск актуальной информации на сайте Пенсионного фонда РФ, а также других ресурсах; формула расчета размера пенсии.</w:t>
      </w:r>
    </w:p>
    <w:p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>Формирование навыков выбора негосударственного пенсионного фонда на рынке пенсионного обеспечения согласно целевым критериям.</w:t>
      </w:r>
    </w:p>
    <w:p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>Формирование навыков поиска актуальной и достоверной информации, решение задач на расчет размера пенсии по формуле.</w:t>
      </w:r>
    </w:p>
    <w:p w:rsidR="004F48C8" w:rsidRPr="009C5F79" w:rsidRDefault="004F48C8" w:rsidP="004F48C8">
      <w:pPr>
        <w:pStyle w:val="af0"/>
        <w:spacing w:after="0" w:line="264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9C5F79">
        <w:rPr>
          <w:rFonts w:ascii="Times New Roman" w:hAnsi="Times New Roman" w:cs="Times New Roman"/>
          <w:b/>
          <w:sz w:val="28"/>
          <w:szCs w:val="28"/>
        </w:rPr>
        <w:t xml:space="preserve">Тема 6. «Собственный бизнес: как создать и не потерять» </w:t>
      </w:r>
    </w:p>
    <w:p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5F79">
        <w:rPr>
          <w:rFonts w:ascii="Times New Roman" w:hAnsi="Times New Roman" w:cs="Times New Roman"/>
          <w:sz w:val="28"/>
          <w:szCs w:val="28"/>
        </w:rPr>
        <w:t xml:space="preserve">Бизнес; финансовые риски и неудачи бизнеса; алгоритм бизнес-плана; самообразования для развития бизнеса, </w:t>
      </w:r>
      <w:proofErr w:type="spellStart"/>
      <w:r w:rsidRPr="009C5F79">
        <w:rPr>
          <w:rFonts w:ascii="Times New Roman" w:hAnsi="Times New Roman" w:cs="Times New Roman"/>
          <w:sz w:val="28"/>
          <w:szCs w:val="28"/>
        </w:rPr>
        <w:t>стартап</w:t>
      </w:r>
      <w:proofErr w:type="spellEnd"/>
      <w:r w:rsidRPr="009C5F79">
        <w:rPr>
          <w:rFonts w:ascii="Times New Roman" w:hAnsi="Times New Roman" w:cs="Times New Roman"/>
          <w:sz w:val="28"/>
          <w:szCs w:val="28"/>
        </w:rPr>
        <w:t>, бухучет, уставной капитал, доходы, расходы, прибыль, налогообложение, бизнес идеи.</w:t>
      </w:r>
      <w:proofErr w:type="gramEnd"/>
    </w:p>
    <w:p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 xml:space="preserve">Поиск актуальной информации по </w:t>
      </w:r>
      <w:proofErr w:type="spellStart"/>
      <w:r w:rsidRPr="009C5F79">
        <w:rPr>
          <w:rFonts w:ascii="Times New Roman" w:hAnsi="Times New Roman" w:cs="Times New Roman"/>
          <w:sz w:val="28"/>
          <w:szCs w:val="28"/>
        </w:rPr>
        <w:t>стартапам</w:t>
      </w:r>
      <w:proofErr w:type="spellEnd"/>
      <w:r w:rsidRPr="009C5F79">
        <w:rPr>
          <w:rFonts w:ascii="Times New Roman" w:hAnsi="Times New Roman" w:cs="Times New Roman"/>
          <w:sz w:val="28"/>
          <w:szCs w:val="28"/>
        </w:rPr>
        <w:t xml:space="preserve"> и ведению бизнеса. Маркетинг, менеджмент.</w:t>
      </w:r>
    </w:p>
    <w:p w:rsidR="004F48C8" w:rsidRPr="009C5F79" w:rsidRDefault="004F48C8" w:rsidP="004F48C8">
      <w:pPr>
        <w:pStyle w:val="af0"/>
        <w:spacing w:after="0" w:line="264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9C5F79">
        <w:rPr>
          <w:rFonts w:ascii="Times New Roman" w:hAnsi="Times New Roman" w:cs="Times New Roman"/>
          <w:b/>
          <w:sz w:val="28"/>
          <w:szCs w:val="28"/>
        </w:rPr>
        <w:t xml:space="preserve">Тема 7. «Риски в мире денег: как защититься от разорения» </w:t>
      </w:r>
    </w:p>
    <w:p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>Способы сохранности денег; финансовые риски в современной экономической ситуации; финансовая подушка безопасности на случай чрезвычайных и кризисных жизненных ситуаций; финансовые пирамиды и как не попасться на «хорошие» предложения.</w:t>
      </w:r>
    </w:p>
    <w:p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 xml:space="preserve">Защита и безопасность личной информации в сети Интернет (быть осторожным с паролями, </w:t>
      </w:r>
      <w:proofErr w:type="spellStart"/>
      <w:r w:rsidRPr="009C5F79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9C5F79">
        <w:rPr>
          <w:rFonts w:ascii="Times New Roman" w:hAnsi="Times New Roman" w:cs="Times New Roman"/>
          <w:sz w:val="28"/>
          <w:szCs w:val="28"/>
        </w:rPr>
        <w:t>-кодами и др.); поиск актуальной информации на сайтах компаний и государственных служб; сопоставление и анализ полученной информации из различных источников.</w:t>
      </w:r>
    </w:p>
    <w:p w:rsidR="004F48C8" w:rsidRPr="009C5F79" w:rsidRDefault="004F48C8" w:rsidP="004F48C8">
      <w:pPr>
        <w:pStyle w:val="af0"/>
        <w:spacing w:after="0" w:line="264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F79">
        <w:rPr>
          <w:rFonts w:ascii="Times New Roman" w:hAnsi="Times New Roman" w:cs="Times New Roman"/>
          <w:b/>
          <w:sz w:val="28"/>
          <w:szCs w:val="28"/>
        </w:rPr>
        <w:t xml:space="preserve">Тема 8. «Страхование: что и как надо страховать, чтобы не попасть в беду» </w:t>
      </w:r>
    </w:p>
    <w:p w:rsidR="004F48C8" w:rsidRPr="009C5F79" w:rsidRDefault="004F48C8" w:rsidP="004F48C8">
      <w:pPr>
        <w:pStyle w:val="af0"/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5F79">
        <w:rPr>
          <w:rFonts w:ascii="Times New Roman" w:hAnsi="Times New Roman" w:cs="Times New Roman"/>
          <w:sz w:val="28"/>
          <w:szCs w:val="28"/>
        </w:rPr>
        <w:t>Основные задачи и принципы страхования; страховые продукты в различных сферах жизни; преимущества и последствия заключения договоров на страхование; виды страхования; различие обязательного и добровольного страхования; поиск и интерпретация актуальной информации в сфере страхования; чтение договоров страхования</w:t>
      </w:r>
    </w:p>
    <w:p w:rsidR="004F48C8" w:rsidRDefault="004F48C8" w:rsidP="004F48C8">
      <w:pPr>
        <w:pStyle w:val="af0"/>
        <w:spacing w:after="0" w:line="264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F48C8" w:rsidRDefault="004F48C8" w:rsidP="004F48C8">
      <w:pPr>
        <w:pStyle w:val="af0"/>
        <w:spacing w:after="0" w:line="264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F48C8" w:rsidRDefault="004F48C8" w:rsidP="004F48C8">
      <w:pPr>
        <w:pStyle w:val="af0"/>
        <w:spacing w:after="0" w:line="264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F48C8" w:rsidRPr="00C823CA" w:rsidRDefault="004F48C8" w:rsidP="004F48C8">
      <w:pPr>
        <w:pStyle w:val="af0"/>
        <w:spacing w:after="0" w:line="264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lastRenderedPageBreak/>
        <w:t>ПЛАНИРУЕМЫЕ РЕЗУЛЬТАТЫ ОСВОЕНИЯ ПРОГРАММЫ УЧЕБНОГО КУРСА «</w:t>
      </w:r>
      <w:r>
        <w:rPr>
          <w:rFonts w:ascii="Times New Roman" w:hAnsi="Times New Roman"/>
          <w:b/>
          <w:sz w:val="28"/>
        </w:rPr>
        <w:t>ФИНАНСОВАЯ ГРАМОТНОСТЬ</w:t>
      </w:r>
      <w:r w:rsidRPr="0021205A">
        <w:rPr>
          <w:rFonts w:ascii="Times New Roman" w:hAnsi="Times New Roman"/>
          <w:b/>
          <w:sz w:val="28"/>
        </w:rPr>
        <w:t>» НА УРОВНЕ ОСНОВНОГО ОБЩЕГО ОБРАЗОВАНИЯ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</w:p>
    <w:p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ЛИЧНОСТНЫЕ РЕЗУЛЬТАТЫ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 xml:space="preserve">Личностные результаты </w:t>
      </w:r>
      <w:r w:rsidRPr="0021205A">
        <w:rPr>
          <w:rFonts w:ascii="Times New Roman" w:hAnsi="Times New Roman"/>
          <w:sz w:val="28"/>
        </w:rPr>
        <w:t>освоения программы учебного курса «</w:t>
      </w:r>
      <w:r>
        <w:rPr>
          <w:rFonts w:ascii="Times New Roman" w:hAnsi="Times New Roman"/>
          <w:sz w:val="28"/>
        </w:rPr>
        <w:t>Финансовая грамотность</w:t>
      </w:r>
      <w:r w:rsidRPr="0021205A">
        <w:rPr>
          <w:rFonts w:ascii="Times New Roman" w:hAnsi="Times New Roman"/>
          <w:sz w:val="28"/>
        </w:rPr>
        <w:t>» характеризуются: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1) патриотическое воспитание:</w:t>
      </w:r>
    </w:p>
    <w:p w:rsidR="004F48C8" w:rsidRPr="009C5F79" w:rsidRDefault="004F48C8" w:rsidP="004F48C8">
      <w:pPr>
        <w:spacing w:after="0" w:line="264" w:lineRule="auto"/>
        <w:ind w:firstLine="22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D56BB">
        <w:rPr>
          <w:rFonts w:ascii="Times New Roman" w:hAnsi="Times New Roman"/>
          <w:sz w:val="28"/>
          <w:szCs w:val="28"/>
        </w:rPr>
        <w:t>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 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8D56BB">
        <w:rPr>
          <w:rFonts w:ascii="Times New Roman" w:hAnsi="Times New Roman"/>
          <w:sz w:val="28"/>
          <w:szCs w:val="28"/>
        </w:rPr>
        <w:t xml:space="preserve"> уважение к </w:t>
      </w:r>
      <w:r>
        <w:rPr>
          <w:rFonts w:ascii="Times New Roman" w:hAnsi="Times New Roman"/>
          <w:sz w:val="28"/>
          <w:szCs w:val="28"/>
        </w:rPr>
        <w:t>символам России, своего края,</w:t>
      </w:r>
      <w:r w:rsidRPr="004F48C8">
        <w:rPr>
          <w:rStyle w:val="a9"/>
          <w:lang w:val="ru-RU"/>
        </w:rPr>
        <w:t xml:space="preserve"> </w:t>
      </w:r>
      <w:r w:rsidRPr="009C5F79">
        <w:rPr>
          <w:rStyle w:val="c1"/>
          <w:rFonts w:ascii="Times New Roman" w:hAnsi="Times New Roman"/>
          <w:sz w:val="28"/>
          <w:szCs w:val="28"/>
        </w:rPr>
        <w:t>становление ценностного отношения к своей Родине — России, в том числе через изучение фактов из истории появления российских денег, развития между людьми обмена, торговых и финансовых отношений, осознания материальных и нематериальных богатств России</w:t>
      </w:r>
      <w:r>
        <w:rPr>
          <w:rStyle w:val="c1"/>
          <w:rFonts w:ascii="Times New Roman" w:hAnsi="Times New Roman"/>
          <w:sz w:val="28"/>
          <w:szCs w:val="28"/>
        </w:rPr>
        <w:t>.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2) гражданское и духовно-нравственное воспитание:</w:t>
      </w:r>
    </w:p>
    <w:p w:rsidR="004F48C8" w:rsidRPr="009C5F79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205A">
        <w:rPr>
          <w:rFonts w:ascii="Times New Roman" w:hAnsi="Times New Roman"/>
          <w:sz w:val="28"/>
        </w:rPr>
        <w:t>готовностью к выполнению обязанностей гражданина и реализ</w:t>
      </w:r>
      <w:r>
        <w:rPr>
          <w:rFonts w:ascii="Times New Roman" w:hAnsi="Times New Roman"/>
          <w:sz w:val="28"/>
        </w:rPr>
        <w:t xml:space="preserve">ации его прав, представлением об </w:t>
      </w:r>
      <w:r w:rsidRPr="0021205A">
        <w:rPr>
          <w:rFonts w:ascii="Times New Roman" w:hAnsi="Times New Roman"/>
          <w:sz w:val="28"/>
        </w:rPr>
        <w:t>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</w:t>
      </w:r>
      <w:r w:rsidRPr="009C5F79">
        <w:rPr>
          <w:rFonts w:ascii="Times New Roman" w:hAnsi="Times New Roman"/>
          <w:sz w:val="28"/>
          <w:szCs w:val="28"/>
        </w:rPr>
        <w:t xml:space="preserve">; </w:t>
      </w:r>
      <w:r w:rsidRPr="009C5F79">
        <w:rPr>
          <w:rStyle w:val="c1"/>
          <w:rFonts w:ascii="Times New Roman" w:hAnsi="Times New Roman"/>
          <w:sz w:val="28"/>
          <w:szCs w:val="28"/>
        </w:rPr>
        <w:t>мотивация на достижение личных финансовых целей и общих финансовых целей семьи</w:t>
      </w:r>
      <w:proofErr w:type="gramEnd"/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3) трудовое воспитание:</w:t>
      </w:r>
    </w:p>
    <w:p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21205A">
        <w:rPr>
          <w:rFonts w:ascii="Times New Roman" w:hAnsi="Times New Roman"/>
          <w:sz w:val="28"/>
        </w:rPr>
        <w:t xml:space="preserve">установкой на активное участие в решении практических задач </w:t>
      </w:r>
      <w:r>
        <w:rPr>
          <w:rFonts w:ascii="Times New Roman" w:hAnsi="Times New Roman"/>
          <w:sz w:val="28"/>
        </w:rPr>
        <w:t>в области финансов</w:t>
      </w:r>
      <w:r w:rsidRPr="0021205A">
        <w:rPr>
          <w:rFonts w:ascii="Times New Roman" w:hAnsi="Times New Roman"/>
          <w:sz w:val="28"/>
        </w:rPr>
        <w:t xml:space="preserve">, осознанием важности </w:t>
      </w:r>
      <w:r>
        <w:rPr>
          <w:rFonts w:ascii="Times New Roman" w:hAnsi="Times New Roman"/>
          <w:sz w:val="28"/>
        </w:rPr>
        <w:t>финансового</w:t>
      </w:r>
      <w:r w:rsidRPr="0021205A">
        <w:rPr>
          <w:rFonts w:ascii="Times New Roman" w:hAnsi="Times New Roman"/>
          <w:sz w:val="28"/>
        </w:rPr>
        <w:t xml:space="preserve">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</w:p>
    <w:p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</w:p>
    <w:p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</w:p>
    <w:p w:rsidR="004F48C8" w:rsidRPr="0021205A" w:rsidRDefault="004F48C8" w:rsidP="004F48C8">
      <w:pPr>
        <w:spacing w:after="0" w:line="264" w:lineRule="auto"/>
        <w:ind w:firstLine="600"/>
        <w:jc w:val="both"/>
      </w:pP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lastRenderedPageBreak/>
        <w:t>4) эстетическое воспитание: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 xml:space="preserve">способностью к эмоциональному и эстетическому восприятию </w:t>
      </w:r>
      <w:r>
        <w:rPr>
          <w:rFonts w:ascii="Times New Roman" w:hAnsi="Times New Roman"/>
          <w:sz w:val="28"/>
        </w:rPr>
        <w:t>экономических суб</w:t>
      </w:r>
      <w:r w:rsidRPr="0021205A">
        <w:rPr>
          <w:rFonts w:ascii="Times New Roman" w:hAnsi="Times New Roman"/>
          <w:sz w:val="28"/>
        </w:rPr>
        <w:t xml:space="preserve">ъектов, задач, решений, рассуждений, умению видеть </w:t>
      </w:r>
      <w:r>
        <w:rPr>
          <w:rFonts w:ascii="Times New Roman" w:hAnsi="Times New Roman"/>
          <w:sz w:val="28"/>
        </w:rPr>
        <w:t>экономические</w:t>
      </w:r>
      <w:r w:rsidRPr="0021205A">
        <w:rPr>
          <w:rFonts w:ascii="Times New Roman" w:hAnsi="Times New Roman"/>
          <w:sz w:val="28"/>
        </w:rPr>
        <w:t xml:space="preserve"> закономерности в </w:t>
      </w:r>
      <w:r>
        <w:rPr>
          <w:rFonts w:ascii="Times New Roman" w:hAnsi="Times New Roman"/>
          <w:sz w:val="28"/>
        </w:rPr>
        <w:t>обществе</w:t>
      </w:r>
      <w:r w:rsidRPr="0021205A">
        <w:rPr>
          <w:rFonts w:ascii="Times New Roman" w:hAnsi="Times New Roman"/>
          <w:sz w:val="28"/>
        </w:rPr>
        <w:t>;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5) ценности научного познания: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</w:t>
      </w:r>
      <w:r>
        <w:rPr>
          <w:rFonts w:ascii="Times New Roman" w:hAnsi="Times New Roman"/>
          <w:sz w:val="28"/>
        </w:rPr>
        <w:t>экономической</w:t>
      </w:r>
      <w:r w:rsidRPr="0021205A">
        <w:rPr>
          <w:rFonts w:ascii="Times New Roman" w:hAnsi="Times New Roman"/>
          <w:sz w:val="28"/>
        </w:rPr>
        <w:t xml:space="preserve"> науки как сферы человеческой деятельности, этапов её развития и значимости для развития цивилизации, овладением языком </w:t>
      </w:r>
      <w:r>
        <w:rPr>
          <w:rFonts w:ascii="Times New Roman" w:hAnsi="Times New Roman"/>
          <w:sz w:val="28"/>
        </w:rPr>
        <w:t>экономики</w:t>
      </w:r>
      <w:r w:rsidRPr="0021205A"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финансовой</w:t>
      </w:r>
      <w:r w:rsidRPr="0021205A">
        <w:rPr>
          <w:rFonts w:ascii="Times New Roman" w:hAnsi="Times New Roman"/>
          <w:sz w:val="28"/>
        </w:rPr>
        <w:t xml:space="preserve"> культур</w:t>
      </w:r>
      <w:r>
        <w:rPr>
          <w:rFonts w:ascii="Times New Roman" w:hAnsi="Times New Roman"/>
          <w:sz w:val="28"/>
        </w:rPr>
        <w:t>ы</w:t>
      </w:r>
      <w:r w:rsidRPr="0021205A">
        <w:rPr>
          <w:rFonts w:ascii="Times New Roman" w:hAnsi="Times New Roman"/>
          <w:sz w:val="28"/>
        </w:rPr>
        <w:t xml:space="preserve"> как средством познания мира, овладением простейшими навыками исследовательской деятельности;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6) физическое воспитание, формирование культуры здоровья и эмоционального благополучия: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 xml:space="preserve">готовностью применять знания </w:t>
      </w:r>
      <w:r>
        <w:rPr>
          <w:rFonts w:ascii="Times New Roman" w:hAnsi="Times New Roman"/>
          <w:sz w:val="28"/>
        </w:rPr>
        <w:t xml:space="preserve">в области финансов </w:t>
      </w:r>
      <w:r w:rsidRPr="0021205A">
        <w:rPr>
          <w:rFonts w:ascii="Times New Roman" w:hAnsi="Times New Roman"/>
          <w:sz w:val="28"/>
        </w:rPr>
        <w:t xml:space="preserve">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21205A">
        <w:rPr>
          <w:rFonts w:ascii="Times New Roman" w:hAnsi="Times New Roman"/>
          <w:sz w:val="28"/>
        </w:rPr>
        <w:t>сформированностью</w:t>
      </w:r>
      <w:proofErr w:type="spellEnd"/>
      <w:r w:rsidRPr="0021205A">
        <w:rPr>
          <w:rFonts w:ascii="Times New Roman" w:hAnsi="Times New Roman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7) экологическое воспитание: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>ориентацией на применение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b/>
          <w:sz w:val="28"/>
        </w:rPr>
        <w:t>8) адаптация к изменяющимся условиям социальной и природной среды: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21205A">
        <w:rPr>
          <w:rFonts w:ascii="Times New Roman" w:hAnsi="Times New Roman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F48C8" w:rsidRPr="009C5F79" w:rsidRDefault="004F48C8" w:rsidP="004F48C8">
      <w:pPr>
        <w:pStyle w:val="c8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000000"/>
          <w:sz w:val="28"/>
          <w:szCs w:val="28"/>
        </w:rPr>
      </w:pPr>
      <w:r w:rsidRPr="009C5F79">
        <w:rPr>
          <w:rStyle w:val="c1"/>
          <w:rFonts w:eastAsiaTheme="majorEastAsia"/>
          <w:color w:val="000000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финансовой грамоты, развитию умений принимать успешные финансовые решения, активность и самостоятельность в познавательной деятельности;</w:t>
      </w:r>
    </w:p>
    <w:p w:rsidR="004F48C8" w:rsidRPr="009C5F79" w:rsidRDefault="004F48C8" w:rsidP="004F48C8">
      <w:pPr>
        <w:pStyle w:val="c8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000000"/>
          <w:sz w:val="28"/>
          <w:szCs w:val="28"/>
        </w:rPr>
      </w:pPr>
      <w:r w:rsidRPr="009C5F79">
        <w:rPr>
          <w:rStyle w:val="c1"/>
          <w:rFonts w:eastAsiaTheme="majorEastAsia"/>
          <w:color w:val="000000"/>
          <w:sz w:val="28"/>
          <w:szCs w:val="28"/>
        </w:rPr>
        <w:lastRenderedPageBreak/>
        <w:t>- осознание своих привычек при пользовании деньгами и возможностей изменения этих привычек при формировании финансово грамотного поведения;</w:t>
      </w:r>
    </w:p>
    <w:p w:rsidR="004F48C8" w:rsidRPr="0021205A" w:rsidRDefault="004F48C8" w:rsidP="004F48C8">
      <w:pPr>
        <w:spacing w:after="0" w:line="264" w:lineRule="auto"/>
        <w:ind w:firstLine="600"/>
        <w:jc w:val="both"/>
      </w:pPr>
      <w:r w:rsidRPr="0021205A">
        <w:rPr>
          <w:rFonts w:ascii="Times New Roman" w:hAnsi="Times New Roman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МЕТАПРЕДМЕТНЫЕ РЕЗУЛЬТАТЫ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</w:p>
    <w:p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</w:p>
    <w:p w:rsidR="004F48C8" w:rsidRDefault="004F48C8" w:rsidP="004F4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 xml:space="preserve">выявлять и характеризовать существенные признаки </w:t>
      </w:r>
      <w:r>
        <w:rPr>
          <w:rFonts w:ascii="Times New Roman" w:hAnsi="Times New Roman"/>
          <w:sz w:val="28"/>
        </w:rPr>
        <w:t xml:space="preserve">экономических </w:t>
      </w:r>
      <w:r w:rsidRPr="0021205A">
        <w:rPr>
          <w:rFonts w:ascii="Times New Roman" w:hAnsi="Times New Roman"/>
          <w:sz w:val="28"/>
        </w:rPr>
        <w:t>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выявлять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проводить самостоятельно несложные доказательства фактов</w:t>
      </w:r>
      <w:r>
        <w:rPr>
          <w:rFonts w:ascii="Times New Roman" w:hAnsi="Times New Roman"/>
          <w:sz w:val="28"/>
        </w:rPr>
        <w:t xml:space="preserve"> для принятия решения в сфере финансовой грамотности</w:t>
      </w:r>
      <w:r w:rsidRPr="0021205A">
        <w:rPr>
          <w:rFonts w:ascii="Times New Roman" w:hAnsi="Times New Roman"/>
          <w:sz w:val="28"/>
        </w:rPr>
        <w:t xml:space="preserve">, выстраивать аргументацию, приводить примеры и </w:t>
      </w:r>
      <w:proofErr w:type="spellStart"/>
      <w:r w:rsidRPr="0021205A">
        <w:rPr>
          <w:rFonts w:ascii="Times New Roman" w:hAnsi="Times New Roman"/>
          <w:sz w:val="28"/>
        </w:rPr>
        <w:t>контрпримеры</w:t>
      </w:r>
      <w:proofErr w:type="spellEnd"/>
      <w:r w:rsidRPr="0021205A">
        <w:rPr>
          <w:rFonts w:ascii="Times New Roman" w:hAnsi="Times New Roman"/>
          <w:sz w:val="28"/>
        </w:rPr>
        <w:t>, обосновывать собственные рассуждения;</w:t>
      </w:r>
    </w:p>
    <w:p w:rsidR="004F48C8" w:rsidRPr="0021205A" w:rsidRDefault="004F48C8" w:rsidP="004F48C8">
      <w:pPr>
        <w:numPr>
          <w:ilvl w:val="0"/>
          <w:numId w:val="1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F48C8" w:rsidRDefault="004F48C8" w:rsidP="004F4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Базовые исследовательские действия</w:t>
      </w:r>
      <w:r>
        <w:rPr>
          <w:rFonts w:ascii="Times New Roman" w:hAnsi="Times New Roman"/>
          <w:sz w:val="28"/>
        </w:rPr>
        <w:t>:</w:t>
      </w:r>
    </w:p>
    <w:p w:rsidR="004F48C8" w:rsidRPr="0021205A" w:rsidRDefault="004F48C8" w:rsidP="004F48C8">
      <w:pPr>
        <w:numPr>
          <w:ilvl w:val="0"/>
          <w:numId w:val="2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F48C8" w:rsidRPr="0021205A" w:rsidRDefault="004F48C8" w:rsidP="004F48C8">
      <w:pPr>
        <w:numPr>
          <w:ilvl w:val="0"/>
          <w:numId w:val="2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F48C8" w:rsidRPr="0021205A" w:rsidRDefault="004F48C8" w:rsidP="004F48C8">
      <w:pPr>
        <w:numPr>
          <w:ilvl w:val="0"/>
          <w:numId w:val="2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F48C8" w:rsidRPr="0021205A" w:rsidRDefault="004F48C8" w:rsidP="004F48C8">
      <w:pPr>
        <w:numPr>
          <w:ilvl w:val="0"/>
          <w:numId w:val="2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F48C8" w:rsidRDefault="004F48C8" w:rsidP="004F4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4F48C8" w:rsidRPr="0021205A" w:rsidRDefault="004F48C8" w:rsidP="004F48C8">
      <w:pPr>
        <w:numPr>
          <w:ilvl w:val="0"/>
          <w:numId w:val="3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4F48C8" w:rsidRPr="0021205A" w:rsidRDefault="004F48C8" w:rsidP="004F48C8">
      <w:pPr>
        <w:numPr>
          <w:ilvl w:val="0"/>
          <w:numId w:val="3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F48C8" w:rsidRPr="0021205A" w:rsidRDefault="004F48C8" w:rsidP="004F48C8">
      <w:pPr>
        <w:numPr>
          <w:ilvl w:val="0"/>
          <w:numId w:val="3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F48C8" w:rsidRPr="0021205A" w:rsidRDefault="004F48C8" w:rsidP="004F48C8">
      <w:pPr>
        <w:numPr>
          <w:ilvl w:val="0"/>
          <w:numId w:val="3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F48C8" w:rsidRDefault="004F48C8" w:rsidP="004F4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действия:</w:t>
      </w:r>
    </w:p>
    <w:p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F48C8" w:rsidRPr="0021205A" w:rsidRDefault="004F48C8" w:rsidP="004F48C8">
      <w:pPr>
        <w:numPr>
          <w:ilvl w:val="0"/>
          <w:numId w:val="4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lastRenderedPageBreak/>
        <w:t>Регулятивные универсальные учебные действия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Самоорганизация:</w:t>
      </w:r>
    </w:p>
    <w:p w:rsidR="004F48C8" w:rsidRPr="0021205A" w:rsidRDefault="004F48C8" w:rsidP="004F48C8">
      <w:pPr>
        <w:numPr>
          <w:ilvl w:val="0"/>
          <w:numId w:val="5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F48C8" w:rsidRDefault="004F48C8" w:rsidP="004F48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Самоконтроль, эмоциональный интеллект:</w:t>
      </w:r>
    </w:p>
    <w:p w:rsidR="004F48C8" w:rsidRPr="0021205A" w:rsidRDefault="004F48C8" w:rsidP="004F48C8">
      <w:pPr>
        <w:numPr>
          <w:ilvl w:val="0"/>
          <w:numId w:val="6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4F48C8" w:rsidRPr="0021205A" w:rsidRDefault="004F48C8" w:rsidP="004F48C8">
      <w:pPr>
        <w:numPr>
          <w:ilvl w:val="0"/>
          <w:numId w:val="6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F48C8" w:rsidRPr="0021205A" w:rsidRDefault="004F48C8" w:rsidP="004F48C8">
      <w:pPr>
        <w:numPr>
          <w:ilvl w:val="0"/>
          <w:numId w:val="6"/>
        </w:numPr>
        <w:spacing w:after="0" w:line="264" w:lineRule="auto"/>
        <w:jc w:val="both"/>
      </w:pPr>
      <w:r w:rsidRPr="0021205A">
        <w:rPr>
          <w:rFonts w:ascii="Times New Roman" w:hAnsi="Times New Roman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21205A">
        <w:rPr>
          <w:rFonts w:ascii="Times New Roman" w:hAnsi="Times New Roman"/>
          <w:sz w:val="28"/>
        </w:rPr>
        <w:t>недостижения</w:t>
      </w:r>
      <w:proofErr w:type="spellEnd"/>
      <w:r w:rsidRPr="0021205A">
        <w:rPr>
          <w:rFonts w:ascii="Times New Roman" w:hAnsi="Times New Roman"/>
          <w:sz w:val="28"/>
        </w:rPr>
        <w:t xml:space="preserve"> цели, находить ошибку, давать оценку приобретённому опыту.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</w:p>
    <w:p w:rsidR="004F48C8" w:rsidRPr="0021205A" w:rsidRDefault="004F48C8" w:rsidP="004F48C8">
      <w:pPr>
        <w:spacing w:after="0" w:line="264" w:lineRule="auto"/>
        <w:ind w:left="120"/>
        <w:jc w:val="both"/>
      </w:pPr>
      <w:r w:rsidRPr="0021205A">
        <w:rPr>
          <w:rFonts w:ascii="Times New Roman" w:hAnsi="Times New Roman"/>
          <w:b/>
          <w:sz w:val="28"/>
        </w:rPr>
        <w:t>ПРЕДМЕТНЫЕ РЕЗУЛЬТАТЫ</w:t>
      </w:r>
    </w:p>
    <w:p w:rsidR="004F48C8" w:rsidRPr="0021205A" w:rsidRDefault="004F48C8" w:rsidP="004F48C8">
      <w:pPr>
        <w:spacing w:after="0" w:line="264" w:lineRule="auto"/>
        <w:ind w:left="120"/>
        <w:jc w:val="both"/>
      </w:pPr>
    </w:p>
    <w:p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bookmarkStart w:id="4" w:name="_Toc124426234"/>
      <w:bookmarkEnd w:id="4"/>
      <w:r w:rsidRPr="0021205A">
        <w:rPr>
          <w:rFonts w:ascii="Times New Roman" w:hAnsi="Times New Roman"/>
          <w:sz w:val="28"/>
        </w:rPr>
        <w:t xml:space="preserve">К концу обучения </w:t>
      </w:r>
      <w:r w:rsidRPr="0021205A">
        <w:rPr>
          <w:rFonts w:ascii="Times New Roman" w:hAnsi="Times New Roman"/>
          <w:b/>
          <w:sz w:val="28"/>
        </w:rPr>
        <w:t xml:space="preserve">в </w:t>
      </w:r>
      <w:r>
        <w:rPr>
          <w:rFonts w:ascii="Times New Roman" w:hAnsi="Times New Roman"/>
          <w:b/>
          <w:sz w:val="28"/>
        </w:rPr>
        <w:t>10</w:t>
      </w:r>
      <w:r w:rsidRPr="0021205A">
        <w:rPr>
          <w:rFonts w:ascii="Times New Roman" w:hAnsi="Times New Roman"/>
          <w:b/>
          <w:sz w:val="28"/>
        </w:rPr>
        <w:t xml:space="preserve"> классе</w:t>
      </w:r>
      <w:r w:rsidRPr="0021205A">
        <w:rPr>
          <w:rFonts w:ascii="Times New Roman" w:hAnsi="Times New Roman"/>
          <w:sz w:val="28"/>
        </w:rPr>
        <w:t xml:space="preserve"> </w:t>
      </w:r>
      <w:proofErr w:type="gramStart"/>
      <w:r w:rsidRPr="0021205A">
        <w:rPr>
          <w:rFonts w:ascii="Times New Roman" w:hAnsi="Times New Roman"/>
          <w:sz w:val="28"/>
        </w:rPr>
        <w:t>обучающийся</w:t>
      </w:r>
      <w:proofErr w:type="gramEnd"/>
      <w:r w:rsidRPr="0021205A">
        <w:rPr>
          <w:rFonts w:ascii="Times New Roman" w:hAnsi="Times New Roman"/>
          <w:sz w:val="28"/>
        </w:rPr>
        <w:t xml:space="preserve"> получит следующие предметные результаты: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понимание сути управления личными финансами, целей сбережений, возможностей и ограничений использования заёмных средств; 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понимание сути посреднических операций, которые осуществляют коммерческие банки;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усвоения отличий между пассивными операциями банка с населением, связанными с привлечением финансовых ресурсов, и активными операциями, связанными с размещением привлечённых средств.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отличать банки от прочих кредитно-финансовых посредников; 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находить информацию о видах лицензий, которые выданы коммерческому банку Центральным банком.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использовать особенности отдельных финансово-кредитных посредников при выборе наиболее выгодных условий проведения финансовых операций;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•анализировать информацию с сайтов коммерческих банков при выборе коммерческого банка, банковскими продуктами которого хотелось бы воспользоваться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понимание того, что драгоценные металлы являются одним из альтернативных вариантов размещения личных сбережений; 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понимание рисков и возможностей при инвестировании личных сбережений в драгоценные металлы;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lastRenderedPageBreak/>
        <w:t xml:space="preserve">понимание того, что такое кредит и почему кредит даётся под проценты; 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осознание выгод и рисков, связанных с различными способами кредитования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понимание необходимости тщательного изучения и сравнения условий кредитования, предлагаемых различными финансовыми организациями. </w:t>
      </w:r>
    </w:p>
    <w:p w:rsidR="004F48C8" w:rsidRPr="00B6185C" w:rsidRDefault="004F48C8" w:rsidP="004F48C8">
      <w:pPr>
        <w:spacing w:after="0" w:line="264" w:lineRule="auto"/>
        <w:ind w:left="357"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идентифицировать риски, связанные с получением кредита или займа. 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отличать условия, предлагаемые коммерческими банками, потребительскими кооперативами и </w:t>
      </w:r>
      <w:proofErr w:type="spellStart"/>
      <w:r w:rsidRPr="00B6185C">
        <w:rPr>
          <w:rFonts w:ascii="Times New Roman" w:hAnsi="Times New Roman"/>
          <w:sz w:val="28"/>
          <w:szCs w:val="28"/>
        </w:rPr>
        <w:t>микрофинансовыми</w:t>
      </w:r>
      <w:proofErr w:type="spellEnd"/>
      <w:r w:rsidRPr="00B6185C">
        <w:rPr>
          <w:rFonts w:ascii="Times New Roman" w:hAnsi="Times New Roman"/>
          <w:sz w:val="28"/>
          <w:szCs w:val="28"/>
        </w:rPr>
        <w:t xml:space="preserve"> организациями, при предоставлении кредита или займа;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анализировать финансовую нагрузку на личный бюджет, связанную с получением кредита.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понимание того, что инвестиционная деятельность неизбежно связана с финансовыми рисками в силу высокой неопределённости и нестабильности ситуации на финансовых рынках;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понимание необходимости иметь финансовую подушку безопасности на случай чрезвычайных и кризисных жизненных ситуаций;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понимание соотношения рисков и доходности при выборе инструментов инвестирования; 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понимание ключевых характеристик выбора стратегии инвестирования. 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оценивать риски предлагаемых вариантов инвестирования; 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выбирать приемлемую стратегию инвестирования с позиции приемлемого уровня риска и доходности; 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соотносить риски и доходность в одном портфеле инвестиций.</w:t>
      </w:r>
    </w:p>
    <w:p w:rsidR="004F48C8" w:rsidRPr="00B6185C" w:rsidRDefault="004F48C8" w:rsidP="004F48C8">
      <w:pPr>
        <w:tabs>
          <w:tab w:val="left" w:pos="142"/>
        </w:tabs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формулировать личные финансовые цели, </w:t>
      </w:r>
    </w:p>
    <w:p w:rsidR="004F48C8" w:rsidRPr="00B6185C" w:rsidRDefault="004F48C8" w:rsidP="004F48C8">
      <w:pPr>
        <w:tabs>
          <w:tab w:val="left" w:pos="142"/>
        </w:tabs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 xml:space="preserve">понимать основные риски; планировать личные доходы и расходы; 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расставлять свои финансовые цели в соответствии с возможностями и приоритетами</w:t>
      </w:r>
    </w:p>
    <w:p w:rsidR="004F48C8" w:rsidRPr="00B6185C" w:rsidRDefault="004F48C8" w:rsidP="004F48C8">
      <w:pPr>
        <w:spacing w:after="0" w:line="264" w:lineRule="auto"/>
        <w:ind w:firstLine="635"/>
        <w:jc w:val="both"/>
        <w:rPr>
          <w:rFonts w:ascii="Times New Roman" w:hAnsi="Times New Roman"/>
          <w:b/>
          <w:bCs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составлять план достижения финансовых целей и создания финансовой «подушки безопасности»</w:t>
      </w:r>
    </w:p>
    <w:p w:rsidR="004F48C8" w:rsidRDefault="004F48C8" w:rsidP="004F48C8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21205A">
        <w:rPr>
          <w:rFonts w:ascii="Times New Roman" w:hAnsi="Times New Roman"/>
          <w:sz w:val="28"/>
        </w:rPr>
        <w:t xml:space="preserve">К концу обучения </w:t>
      </w:r>
      <w:r w:rsidRPr="0021205A">
        <w:rPr>
          <w:rFonts w:ascii="Times New Roman" w:hAnsi="Times New Roman"/>
          <w:b/>
          <w:sz w:val="28"/>
        </w:rPr>
        <w:t xml:space="preserve">в </w:t>
      </w:r>
      <w:r>
        <w:rPr>
          <w:rFonts w:ascii="Times New Roman" w:hAnsi="Times New Roman"/>
          <w:b/>
          <w:sz w:val="28"/>
        </w:rPr>
        <w:t>11</w:t>
      </w:r>
      <w:r w:rsidRPr="0021205A">
        <w:rPr>
          <w:rFonts w:ascii="Times New Roman" w:hAnsi="Times New Roman"/>
          <w:b/>
          <w:sz w:val="28"/>
        </w:rPr>
        <w:t xml:space="preserve"> классе</w:t>
      </w:r>
      <w:r w:rsidRPr="0021205A">
        <w:rPr>
          <w:rFonts w:ascii="Times New Roman" w:hAnsi="Times New Roman"/>
          <w:sz w:val="28"/>
        </w:rPr>
        <w:t xml:space="preserve"> </w:t>
      </w:r>
      <w:proofErr w:type="gramStart"/>
      <w:r w:rsidRPr="0021205A">
        <w:rPr>
          <w:rFonts w:ascii="Times New Roman" w:hAnsi="Times New Roman"/>
          <w:sz w:val="28"/>
        </w:rPr>
        <w:t>обучающийся</w:t>
      </w:r>
      <w:proofErr w:type="gramEnd"/>
      <w:r w:rsidRPr="0021205A">
        <w:rPr>
          <w:rFonts w:ascii="Times New Roman" w:hAnsi="Times New Roman"/>
          <w:sz w:val="28"/>
        </w:rPr>
        <w:t xml:space="preserve"> получит следующие предметные результаты:</w:t>
      </w:r>
    </w:p>
    <w:p w:rsidR="004F48C8" w:rsidRPr="00FC76D2" w:rsidRDefault="004F48C8" w:rsidP="004F48C8">
      <w:pPr>
        <w:shd w:val="clear" w:color="auto" w:fill="FFFFFF"/>
        <w:tabs>
          <w:tab w:val="left" w:pos="284"/>
        </w:tabs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5" w:name="block-7403589"/>
      <w:bookmarkEnd w:id="3"/>
      <w:r w:rsidRPr="00FC76D2">
        <w:rPr>
          <w:rFonts w:ascii="Times New Roman" w:hAnsi="Times New Roman"/>
          <w:sz w:val="28"/>
          <w:szCs w:val="28"/>
        </w:rPr>
        <w:t>понима</w:t>
      </w:r>
      <w:r>
        <w:rPr>
          <w:rFonts w:ascii="Times New Roman" w:hAnsi="Times New Roman"/>
          <w:sz w:val="28"/>
          <w:szCs w:val="28"/>
        </w:rPr>
        <w:t>ть</w:t>
      </w:r>
      <w:r w:rsidRPr="00FC76D2">
        <w:rPr>
          <w:rFonts w:ascii="Times New Roman" w:hAnsi="Times New Roman"/>
          <w:sz w:val="28"/>
          <w:szCs w:val="28"/>
        </w:rPr>
        <w:t xml:space="preserve"> особенност</w:t>
      </w:r>
      <w:r>
        <w:rPr>
          <w:rFonts w:ascii="Times New Roman" w:hAnsi="Times New Roman"/>
          <w:sz w:val="28"/>
          <w:szCs w:val="28"/>
        </w:rPr>
        <w:t>и</w:t>
      </w:r>
      <w:r w:rsidRPr="00FC76D2">
        <w:rPr>
          <w:rFonts w:ascii="Times New Roman" w:hAnsi="Times New Roman"/>
          <w:sz w:val="28"/>
          <w:szCs w:val="28"/>
        </w:rPr>
        <w:t xml:space="preserve"> пенсионной системы в России, видах пенсий, факторах, определяющих размер пенсии, способах формирования будущей пенсии;</w:t>
      </w:r>
    </w:p>
    <w:p w:rsidR="004F48C8" w:rsidRPr="00FC76D2" w:rsidRDefault="004F48C8" w:rsidP="004F48C8">
      <w:pPr>
        <w:shd w:val="clear" w:color="auto" w:fill="FFFFFF"/>
        <w:tabs>
          <w:tab w:val="left" w:pos="284"/>
        </w:tabs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C76D2">
        <w:rPr>
          <w:rFonts w:ascii="Times New Roman" w:hAnsi="Times New Roman"/>
          <w:sz w:val="28"/>
          <w:szCs w:val="28"/>
        </w:rPr>
        <w:t>понима</w:t>
      </w:r>
      <w:r>
        <w:rPr>
          <w:rFonts w:ascii="Times New Roman" w:hAnsi="Times New Roman"/>
          <w:sz w:val="28"/>
          <w:szCs w:val="28"/>
        </w:rPr>
        <w:t>ть</w:t>
      </w:r>
      <w:r w:rsidRPr="00FC76D2">
        <w:rPr>
          <w:rFonts w:ascii="Times New Roman" w:hAnsi="Times New Roman"/>
          <w:sz w:val="28"/>
          <w:szCs w:val="28"/>
        </w:rPr>
        <w:t xml:space="preserve"> основ</w:t>
      </w:r>
      <w:r>
        <w:rPr>
          <w:rFonts w:ascii="Times New Roman" w:hAnsi="Times New Roman"/>
          <w:sz w:val="28"/>
          <w:szCs w:val="28"/>
        </w:rPr>
        <w:t>ы</w:t>
      </w:r>
      <w:r w:rsidRPr="00FC76D2">
        <w:rPr>
          <w:rFonts w:ascii="Times New Roman" w:hAnsi="Times New Roman"/>
          <w:sz w:val="28"/>
          <w:szCs w:val="28"/>
        </w:rPr>
        <w:t xml:space="preserve"> функционирования и организации бизнеса, структуре бизнес-плана, налогообложении малого бизнеса и источниках его финансирования;</w:t>
      </w:r>
    </w:p>
    <w:p w:rsidR="004F48C8" w:rsidRPr="00B6185C" w:rsidRDefault="004F48C8" w:rsidP="004F48C8">
      <w:pPr>
        <w:shd w:val="clear" w:color="auto" w:fill="FFFFFF"/>
        <w:tabs>
          <w:tab w:val="left" w:pos="284"/>
        </w:tabs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lastRenderedPageBreak/>
        <w:t xml:space="preserve">отличать виды финансовых мошенничеств и особенности их функционирования, </w:t>
      </w:r>
    </w:p>
    <w:p w:rsidR="004F48C8" w:rsidRPr="00B6185C" w:rsidRDefault="004F48C8" w:rsidP="004F48C8">
      <w:pPr>
        <w:shd w:val="clear" w:color="auto" w:fill="FFFFFF"/>
        <w:tabs>
          <w:tab w:val="left" w:pos="284"/>
        </w:tabs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185C">
        <w:rPr>
          <w:rFonts w:ascii="Times New Roman" w:hAnsi="Times New Roman"/>
          <w:sz w:val="28"/>
          <w:szCs w:val="28"/>
        </w:rPr>
        <w:t>понимать способы идентификации финансовых мошенниче</w:t>
      </w:r>
      <w:proofErr w:type="gramStart"/>
      <w:r w:rsidRPr="00B6185C">
        <w:rPr>
          <w:rFonts w:ascii="Times New Roman" w:hAnsi="Times New Roman"/>
          <w:sz w:val="28"/>
          <w:szCs w:val="28"/>
        </w:rPr>
        <w:t>ств ср</w:t>
      </w:r>
      <w:proofErr w:type="gramEnd"/>
      <w:r w:rsidRPr="00B6185C">
        <w:rPr>
          <w:rFonts w:ascii="Times New Roman" w:hAnsi="Times New Roman"/>
          <w:sz w:val="28"/>
          <w:szCs w:val="28"/>
        </w:rPr>
        <w:t>еди предлагаемых финансовых продуктов;</w:t>
      </w:r>
    </w:p>
    <w:p w:rsidR="004F48C8" w:rsidRDefault="004F48C8" w:rsidP="004F48C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C76D2">
        <w:rPr>
          <w:rFonts w:ascii="Times New Roman" w:hAnsi="Times New Roman"/>
          <w:sz w:val="28"/>
          <w:szCs w:val="28"/>
        </w:rPr>
        <w:t>понима</w:t>
      </w:r>
      <w:r>
        <w:rPr>
          <w:rFonts w:ascii="Times New Roman" w:hAnsi="Times New Roman"/>
          <w:sz w:val="28"/>
          <w:szCs w:val="28"/>
        </w:rPr>
        <w:t>ть</w:t>
      </w:r>
      <w:r w:rsidRPr="00FC76D2">
        <w:rPr>
          <w:rFonts w:ascii="Times New Roman" w:hAnsi="Times New Roman"/>
          <w:sz w:val="28"/>
          <w:szCs w:val="28"/>
        </w:rPr>
        <w:t xml:space="preserve"> правил</w:t>
      </w:r>
      <w:r>
        <w:rPr>
          <w:rFonts w:ascii="Times New Roman" w:hAnsi="Times New Roman"/>
          <w:sz w:val="28"/>
          <w:szCs w:val="28"/>
        </w:rPr>
        <w:t>а</w:t>
      </w:r>
      <w:r w:rsidRPr="00FC76D2">
        <w:rPr>
          <w:rFonts w:ascii="Times New Roman" w:hAnsi="Times New Roman"/>
          <w:sz w:val="28"/>
          <w:szCs w:val="28"/>
        </w:rPr>
        <w:t xml:space="preserve"> поведения при взаимодействии с различными финансовыми институтами.</w:t>
      </w:r>
      <w:r w:rsidRPr="00192FEF">
        <w:rPr>
          <w:rFonts w:ascii="Times New Roman" w:hAnsi="Times New Roman"/>
          <w:b/>
          <w:sz w:val="24"/>
          <w:szCs w:val="24"/>
        </w:rPr>
        <w:t xml:space="preserve"> </w:t>
      </w:r>
    </w:p>
    <w:p w:rsidR="004F48C8" w:rsidRDefault="004F48C8" w:rsidP="004F48C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92FEF">
        <w:rPr>
          <w:rFonts w:ascii="Times New Roman" w:hAnsi="Times New Roman"/>
          <w:b/>
          <w:sz w:val="28"/>
          <w:szCs w:val="28"/>
        </w:rPr>
        <w:t>Оценка знаний и умений учащихся по устному опросу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 Оценка «5» ставится, если учащийся: полностью освоил учебный материал; умеет изложить его своими словами; самостоятельно подтверждает ответ конкретными примерами; правильно и обстоятельно отвечает на дополнительные вопросы учителя. 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Оценка «4» ставится, если учащийся: в основном усвоил учебный материал, допускает незначительные ошибки при его изложении своими словами; подтверждает ответ конкретными примерами; правильно отвечает на дополнительные вопросы учителя. 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Оценка «3» ставится, если учащийся: не усвоил существенную часть учебного материала; допускает значительные ошибки при его изложении своими словами; затрудняется подтвердить ответ конкретными примерами; слабо отвечает на дополнительные вопросы. 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Оценка «2» ставится, если учащийся: почти не усвоил учебный материал; не может изложить его своими словами; не может подтвердить ответ конкретными примерами; не отвечает на большую часть дополнительных вопросов учителя. 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b/>
          <w:sz w:val="28"/>
          <w:szCs w:val="28"/>
        </w:rPr>
        <w:t>Оценка решения тестовых заданий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«5» - правильно выполнено 100 - 90 % заданий; 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«4» - правильно выполнено 89 – 66 % заданий; 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«3» - правильно выполнено 60 – 51% заданий;</w:t>
      </w:r>
    </w:p>
    <w:p w:rsidR="004F48C8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«2» - правильно выполнено 50 и менее % заданий.</w:t>
      </w:r>
    </w:p>
    <w:p w:rsidR="004F48C8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92FEF">
        <w:rPr>
          <w:rFonts w:ascii="Times New Roman" w:hAnsi="Times New Roman"/>
          <w:b/>
          <w:bCs/>
          <w:sz w:val="28"/>
          <w:szCs w:val="28"/>
        </w:rPr>
        <w:lastRenderedPageBreak/>
        <w:t>Оценка решения практических задач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 xml:space="preserve">Объектом оценки является письменная работа с представленным ходом решения задачи. </w:t>
      </w:r>
    </w:p>
    <w:p w:rsidR="004F48C8" w:rsidRPr="00192FEF" w:rsidRDefault="004F48C8" w:rsidP="004F48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Критерии оценки:</w:t>
      </w:r>
    </w:p>
    <w:p w:rsidR="004F48C8" w:rsidRPr="00192FEF" w:rsidRDefault="004F48C8" w:rsidP="004F48C8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Формулирование целей и условий, в которых решается задача.</w:t>
      </w:r>
    </w:p>
    <w:p w:rsidR="004F48C8" w:rsidRPr="00192FEF" w:rsidRDefault="004F48C8" w:rsidP="004F48C8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Определение (выявление в результате поиска) критериев решения практической задачи.</w:t>
      </w:r>
    </w:p>
    <w:p w:rsidR="004F48C8" w:rsidRPr="00192FEF" w:rsidRDefault="004F48C8" w:rsidP="004F48C8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Оценка альтернатив.</w:t>
      </w:r>
    </w:p>
    <w:p w:rsidR="004F48C8" w:rsidRPr="00192FEF" w:rsidRDefault="004F48C8" w:rsidP="004F48C8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92FEF">
        <w:rPr>
          <w:rFonts w:ascii="Times New Roman" w:hAnsi="Times New Roman"/>
          <w:sz w:val="28"/>
          <w:szCs w:val="28"/>
        </w:rPr>
        <w:t>Обоснование итогового выбора.</w:t>
      </w:r>
    </w:p>
    <w:p w:rsidR="004F48C8" w:rsidRPr="00FC76D2" w:rsidRDefault="004F48C8" w:rsidP="004F48C8">
      <w:pPr>
        <w:shd w:val="clear" w:color="auto" w:fill="FFFFFF"/>
        <w:tabs>
          <w:tab w:val="left" w:pos="284"/>
        </w:tabs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F48C8" w:rsidRPr="009C5F79" w:rsidRDefault="004F48C8" w:rsidP="004F48C8">
      <w:pPr>
        <w:spacing w:after="0"/>
        <w:ind w:left="120"/>
        <w:rPr>
          <w:rFonts w:ascii="Times New Roman" w:hAnsi="Times New Roman"/>
          <w:b/>
          <w:sz w:val="28"/>
        </w:rPr>
      </w:pPr>
    </w:p>
    <w:p w:rsidR="004F48C8" w:rsidRPr="009C5F79" w:rsidRDefault="004F48C8" w:rsidP="004F48C8">
      <w:pPr>
        <w:spacing w:after="0"/>
        <w:ind w:left="120"/>
        <w:rPr>
          <w:rFonts w:ascii="Times New Roman" w:hAnsi="Times New Roman"/>
          <w:b/>
          <w:sz w:val="28"/>
        </w:rPr>
      </w:pPr>
    </w:p>
    <w:p w:rsidR="004F48C8" w:rsidRPr="009C5F79" w:rsidRDefault="004F48C8" w:rsidP="004F48C8">
      <w:pPr>
        <w:spacing w:after="0"/>
        <w:ind w:left="120"/>
        <w:rPr>
          <w:rFonts w:ascii="Times New Roman" w:hAnsi="Times New Roman"/>
          <w:b/>
          <w:sz w:val="28"/>
        </w:rPr>
        <w:sectPr w:rsidR="004F48C8" w:rsidRPr="009C5F79" w:rsidSect="004F48C8">
          <w:footerReference w:type="default" r:id="rId10"/>
          <w:pgSz w:w="11906" w:h="16383"/>
          <w:pgMar w:top="993" w:right="1134" w:bottom="851" w:left="1134" w:header="720" w:footer="720" w:gutter="0"/>
          <w:cols w:space="720"/>
        </w:sectPr>
      </w:pPr>
    </w:p>
    <w:p w:rsidR="004F48C8" w:rsidRDefault="004F48C8" w:rsidP="004F48C8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ТЕМАТИЧЕСКОЕ ПЛАНИРОВАНИЕ </w:t>
      </w:r>
    </w:p>
    <w:p w:rsidR="004F48C8" w:rsidRDefault="004F48C8" w:rsidP="004F48C8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10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5862"/>
        <w:gridCol w:w="3560"/>
        <w:gridCol w:w="3951"/>
      </w:tblGrid>
      <w:tr w:rsidR="004F48C8" w:rsidRPr="0038569F" w:rsidTr="0038569F">
        <w:trPr>
          <w:trHeight w:val="144"/>
          <w:tblCellSpacing w:w="20" w:type="nil"/>
        </w:trPr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sz w:val="28"/>
                <w:szCs w:val="28"/>
              </w:rPr>
            </w:pPr>
            <w:r w:rsidRPr="0038569F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8569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38569F">
              <w:rPr>
                <w:rFonts w:ascii="Times New Roman" w:hAnsi="Times New Roman"/>
                <w:b/>
                <w:sz w:val="28"/>
                <w:szCs w:val="28"/>
              </w:rPr>
              <w:t xml:space="preserve">/п </w:t>
            </w:r>
          </w:p>
          <w:p w:rsidR="004F48C8" w:rsidRPr="0038569F" w:rsidRDefault="004F48C8" w:rsidP="0038569F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58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sz w:val="28"/>
                <w:szCs w:val="28"/>
              </w:rPr>
            </w:pPr>
            <w:r w:rsidRPr="0038569F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разделов и тем программы </w:t>
            </w:r>
          </w:p>
          <w:p w:rsidR="004F48C8" w:rsidRPr="0038569F" w:rsidRDefault="004F48C8" w:rsidP="0038569F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rPr>
                <w:sz w:val="28"/>
                <w:szCs w:val="28"/>
              </w:rPr>
            </w:pPr>
            <w:r w:rsidRPr="0038569F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sz w:val="28"/>
                <w:szCs w:val="28"/>
              </w:rPr>
            </w:pPr>
            <w:r w:rsidRPr="0038569F">
              <w:rPr>
                <w:rFonts w:ascii="Times New Roman" w:hAnsi="Times New Roman"/>
                <w:b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4F48C8" w:rsidRPr="0038569F" w:rsidRDefault="004F48C8" w:rsidP="0038569F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4F48C8" w:rsidRPr="0038569F" w:rsidTr="0038569F">
        <w:trPr>
          <w:trHeight w:val="144"/>
          <w:tblCellSpacing w:w="20" w:type="nil"/>
        </w:trPr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Pr="0038569F" w:rsidRDefault="004F48C8" w:rsidP="0038569F">
            <w:pPr>
              <w:rPr>
                <w:sz w:val="28"/>
                <w:szCs w:val="28"/>
              </w:rPr>
            </w:pPr>
          </w:p>
        </w:tc>
        <w:tc>
          <w:tcPr>
            <w:tcW w:w="58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Pr="0038569F" w:rsidRDefault="004F48C8" w:rsidP="0038569F">
            <w:pPr>
              <w:rPr>
                <w:sz w:val="28"/>
                <w:szCs w:val="28"/>
              </w:rPr>
            </w:pP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sz w:val="28"/>
                <w:szCs w:val="28"/>
              </w:rPr>
            </w:pPr>
            <w:r w:rsidRPr="0038569F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  <w:p w:rsidR="004F48C8" w:rsidRPr="0038569F" w:rsidRDefault="004F48C8" w:rsidP="0038569F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3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Pr="0038569F" w:rsidRDefault="004F48C8" w:rsidP="0038569F">
            <w:pPr>
              <w:rPr>
                <w:sz w:val="28"/>
                <w:szCs w:val="28"/>
              </w:rPr>
            </w:pPr>
          </w:p>
        </w:tc>
      </w:tr>
      <w:tr w:rsidR="004F48C8" w:rsidRPr="0038569F" w:rsidTr="0038569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rPr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62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sz w:val="28"/>
                <w:szCs w:val="28"/>
              </w:rPr>
            </w:pPr>
            <w:r w:rsidRPr="0038569F">
              <w:rPr>
                <w:rFonts w:ascii="Times New Roman" w:hAnsi="Times New Roman"/>
                <w:bCs/>
                <w:sz w:val="28"/>
                <w:szCs w:val="28"/>
              </w:rPr>
              <w:t>Банковская система: услуги и продукты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951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4F48C8" w:rsidRPr="0038569F" w:rsidTr="0038569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rPr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62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Фондовый рынок: как его использовать для роста доходов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51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Портал МОИФИНАНСЫ</w:t>
            </w:r>
            <w:proofErr w:type="gramStart"/>
            <w:r w:rsidRPr="0038569F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8569F">
              <w:rPr>
                <w:rFonts w:ascii="Times New Roman" w:hAnsi="Times New Roman"/>
                <w:sz w:val="28"/>
                <w:szCs w:val="28"/>
              </w:rPr>
              <w:t xml:space="preserve">Ф </w:t>
            </w:r>
          </w:p>
          <w:p w:rsidR="004F48C8" w:rsidRPr="0038569F" w:rsidRDefault="00A77841" w:rsidP="0038569F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4F48C8" w:rsidRPr="0038569F">
                <w:rPr>
                  <w:rStyle w:val="ab"/>
                  <w:rFonts w:ascii="Times New Roman" w:hAnsi="Times New Roman"/>
                  <w:sz w:val="28"/>
                  <w:szCs w:val="28"/>
                </w:rPr>
                <w:t>Персональный навигатор по финансам (</w:t>
              </w:r>
              <w:proofErr w:type="spellStart"/>
              <w:r w:rsidR="004F48C8" w:rsidRPr="0038569F">
                <w:rPr>
                  <w:rStyle w:val="ab"/>
                  <w:rFonts w:ascii="Times New Roman" w:hAnsi="Times New Roman"/>
                  <w:sz w:val="28"/>
                  <w:szCs w:val="28"/>
                </w:rPr>
                <w:t>xn</w:t>
              </w:r>
              <w:proofErr w:type="spellEnd"/>
              <w:r w:rsidR="004F48C8" w:rsidRPr="0038569F">
                <w:rPr>
                  <w:rStyle w:val="ab"/>
                  <w:rFonts w:ascii="Times New Roman" w:hAnsi="Times New Roman"/>
                  <w:sz w:val="28"/>
                  <w:szCs w:val="28"/>
                </w:rPr>
                <w:t>--80apaohbc3aw9e.xn--p1ai)</w:t>
              </w:r>
            </w:hyperlink>
          </w:p>
        </w:tc>
      </w:tr>
      <w:tr w:rsidR="004F48C8" w:rsidRPr="0038569F" w:rsidTr="0038569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62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bCs/>
                <w:sz w:val="28"/>
                <w:szCs w:val="28"/>
              </w:rPr>
              <w:t>Налоги: почему их надо платить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51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48C8" w:rsidRPr="0038569F" w:rsidTr="0038569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62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rFonts w:ascii="Times New Roman" w:hAnsi="Times New Roman"/>
                <w:bCs/>
                <w:sz w:val="28"/>
                <w:szCs w:val="28"/>
              </w:rPr>
            </w:pPr>
            <w:r w:rsidRPr="0038569F">
              <w:rPr>
                <w:rFonts w:ascii="Times New Roman" w:hAnsi="Times New Roman"/>
                <w:bCs/>
                <w:sz w:val="28"/>
                <w:szCs w:val="28"/>
              </w:rPr>
              <w:t>Личное финансовое планирование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51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48C8" w:rsidRPr="0038569F" w:rsidTr="0038569F">
        <w:trPr>
          <w:trHeight w:val="144"/>
          <w:tblCellSpacing w:w="20" w:type="nil"/>
        </w:trPr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62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Повторение, обобщение, систематизация знаний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51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69F" w:rsidRPr="0038569F" w:rsidTr="0038569F">
        <w:trPr>
          <w:trHeight w:val="144"/>
          <w:tblCellSpacing w:w="20" w:type="nil"/>
        </w:trPr>
        <w:tc>
          <w:tcPr>
            <w:tcW w:w="6996" w:type="dxa"/>
            <w:gridSpan w:val="2"/>
            <w:tcMar>
              <w:top w:w="50" w:type="dxa"/>
              <w:left w:w="100" w:type="dxa"/>
            </w:tcMar>
            <w:vAlign w:val="center"/>
          </w:tcPr>
          <w:p w:rsidR="0038569F" w:rsidRPr="0038569F" w:rsidRDefault="0038569F" w:rsidP="0038569F">
            <w:pPr>
              <w:spacing w:after="0"/>
              <w:ind w:left="135"/>
              <w:rPr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3560" w:type="dxa"/>
            <w:tcMar>
              <w:top w:w="50" w:type="dxa"/>
              <w:left w:w="100" w:type="dxa"/>
            </w:tcMar>
            <w:vAlign w:val="center"/>
          </w:tcPr>
          <w:p w:rsidR="0038569F" w:rsidRPr="0038569F" w:rsidRDefault="0038569F" w:rsidP="0038569F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 xml:space="preserve"> 34</w:t>
            </w:r>
          </w:p>
        </w:tc>
        <w:tc>
          <w:tcPr>
            <w:tcW w:w="3951" w:type="dxa"/>
            <w:tcMar>
              <w:top w:w="50" w:type="dxa"/>
              <w:left w:w="100" w:type="dxa"/>
            </w:tcMar>
            <w:vAlign w:val="center"/>
          </w:tcPr>
          <w:p w:rsidR="0038569F" w:rsidRPr="0038569F" w:rsidRDefault="0038569F" w:rsidP="0038569F">
            <w:pPr>
              <w:rPr>
                <w:sz w:val="28"/>
                <w:szCs w:val="28"/>
              </w:rPr>
            </w:pPr>
          </w:p>
        </w:tc>
      </w:tr>
    </w:tbl>
    <w:p w:rsidR="004F48C8" w:rsidRDefault="004F48C8" w:rsidP="004F48C8">
      <w:pPr>
        <w:sectPr w:rsidR="004F48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48C8" w:rsidRDefault="004F48C8" w:rsidP="004F48C8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5680"/>
        <w:gridCol w:w="3251"/>
        <w:gridCol w:w="4442"/>
      </w:tblGrid>
      <w:tr w:rsidR="004F48C8" w:rsidRPr="0038569F" w:rsidTr="0038569F">
        <w:trPr>
          <w:trHeight w:val="144"/>
          <w:tblCellSpacing w:w="20" w:type="nil"/>
        </w:trPr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8569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38569F">
              <w:rPr>
                <w:rFonts w:ascii="Times New Roman" w:hAnsi="Times New Roman"/>
                <w:b/>
                <w:sz w:val="28"/>
                <w:szCs w:val="28"/>
              </w:rPr>
              <w:t xml:space="preserve">/п </w:t>
            </w:r>
          </w:p>
          <w:p w:rsidR="004F48C8" w:rsidRPr="0038569F" w:rsidRDefault="004F48C8" w:rsidP="0038569F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разделов и тем программы </w:t>
            </w:r>
          </w:p>
          <w:p w:rsidR="004F48C8" w:rsidRPr="0038569F" w:rsidRDefault="004F48C8" w:rsidP="0038569F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4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b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4F48C8" w:rsidRPr="0038569F" w:rsidRDefault="004F48C8" w:rsidP="0038569F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48C8" w:rsidRPr="0038569F" w:rsidTr="0038569F">
        <w:trPr>
          <w:trHeight w:val="144"/>
          <w:tblCellSpacing w:w="20" w:type="nil"/>
        </w:trPr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Pr="0038569F" w:rsidRDefault="004F48C8" w:rsidP="003856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Pr="0038569F" w:rsidRDefault="004F48C8" w:rsidP="003856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  <w:p w:rsidR="004F48C8" w:rsidRPr="0038569F" w:rsidRDefault="004F48C8" w:rsidP="0038569F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Pr="0038569F" w:rsidRDefault="004F48C8" w:rsidP="003856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48C8" w:rsidRPr="0038569F" w:rsidTr="0038569F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80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Обеспеченная старость: возможности пенсионного накопления</w:t>
            </w: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A77841" w:rsidP="0038569F">
            <w:pPr>
              <w:spacing w:after="0" w:line="240" w:lineRule="auto"/>
              <w:ind w:left="135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4F48C8" w:rsidRPr="0038569F">
                <w:rPr>
                  <w:rStyle w:val="ab"/>
                  <w:rFonts w:ascii="Times New Roman" w:hAnsi="Times New Roman"/>
                  <w:sz w:val="28"/>
                  <w:szCs w:val="28"/>
                </w:rPr>
                <w:t>Анимированные презентации по финансовой грамотности для уроков в 5-7 классах - Портал МОИФИНАНСЫ</w:t>
              </w:r>
              <w:proofErr w:type="gramStart"/>
              <w:r w:rsidR="004F48C8" w:rsidRPr="0038569F">
                <w:rPr>
                  <w:rStyle w:val="ab"/>
                  <w:rFonts w:ascii="Times New Roman" w:hAnsi="Times New Roman"/>
                  <w:sz w:val="28"/>
                  <w:szCs w:val="28"/>
                </w:rPr>
                <w:t>.Р</w:t>
              </w:r>
              <w:proofErr w:type="gramEnd"/>
              <w:r w:rsidR="004F48C8" w:rsidRPr="0038569F">
                <w:rPr>
                  <w:rStyle w:val="ab"/>
                  <w:rFonts w:ascii="Times New Roman" w:hAnsi="Times New Roman"/>
                  <w:sz w:val="28"/>
                  <w:szCs w:val="28"/>
                </w:rPr>
                <w:t>Ф (</w:t>
              </w:r>
              <w:proofErr w:type="spellStart"/>
              <w:r w:rsidR="004F48C8" w:rsidRPr="0038569F">
                <w:rPr>
                  <w:rStyle w:val="ab"/>
                  <w:rFonts w:ascii="Times New Roman" w:hAnsi="Times New Roman"/>
                  <w:sz w:val="28"/>
                  <w:szCs w:val="28"/>
                </w:rPr>
                <w:t>xn</w:t>
              </w:r>
              <w:proofErr w:type="spellEnd"/>
              <w:r w:rsidR="004F48C8" w:rsidRPr="0038569F">
                <w:rPr>
                  <w:rStyle w:val="ab"/>
                  <w:rFonts w:ascii="Times New Roman" w:hAnsi="Times New Roman"/>
                  <w:sz w:val="28"/>
                  <w:szCs w:val="28"/>
                </w:rPr>
                <w:t>--80apaohbc3aw9e.xn--p1ai)</w:t>
              </w:r>
            </w:hyperlink>
          </w:p>
        </w:tc>
      </w:tr>
      <w:tr w:rsidR="004F48C8" w:rsidRPr="0038569F" w:rsidTr="0038569F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80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Собственный бизнес: как создать и не потерять</w:t>
            </w: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 w:line="240" w:lineRule="auto"/>
              <w:ind w:left="135"/>
              <w:rPr>
                <w:rStyle w:val="ab"/>
                <w:rFonts w:ascii="Times New Roman" w:hAnsi="Times New Roman"/>
                <w:sz w:val="28"/>
                <w:szCs w:val="28"/>
              </w:rPr>
            </w:pPr>
          </w:p>
        </w:tc>
      </w:tr>
      <w:tr w:rsidR="004F48C8" w:rsidRPr="0038569F" w:rsidTr="0038569F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80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Риски в мире денег: как защититься от разорения</w:t>
            </w: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 w:line="240" w:lineRule="auto"/>
              <w:ind w:left="135"/>
              <w:rPr>
                <w:rStyle w:val="ab"/>
                <w:rFonts w:ascii="Times New Roman" w:hAnsi="Times New Roman"/>
                <w:sz w:val="28"/>
                <w:szCs w:val="28"/>
              </w:rPr>
            </w:pPr>
          </w:p>
        </w:tc>
      </w:tr>
      <w:tr w:rsidR="004F48C8" w:rsidRPr="0038569F" w:rsidTr="0038569F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80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Страхование: что и как надо страховать, чтобы не попасть в беду</w:t>
            </w: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 w:line="240" w:lineRule="auto"/>
              <w:ind w:left="135"/>
              <w:rPr>
                <w:rStyle w:val="ab"/>
                <w:rFonts w:ascii="Times New Roman" w:hAnsi="Times New Roman"/>
                <w:sz w:val="28"/>
                <w:szCs w:val="28"/>
              </w:rPr>
            </w:pPr>
          </w:p>
        </w:tc>
      </w:tr>
      <w:tr w:rsidR="004F48C8" w:rsidRPr="0038569F" w:rsidTr="0038569F">
        <w:trPr>
          <w:trHeight w:val="144"/>
          <w:tblCellSpacing w:w="20" w:type="nil"/>
        </w:trPr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80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 w:line="240" w:lineRule="auto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Повторение и обобщение</w:t>
            </w: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:rsidR="004F48C8" w:rsidRPr="0038569F" w:rsidRDefault="004F48C8" w:rsidP="0038569F">
            <w:pPr>
              <w:spacing w:after="0" w:line="240" w:lineRule="auto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Портал МОИФИНАНСЫ</w:t>
            </w:r>
            <w:proofErr w:type="gramStart"/>
            <w:r w:rsidRPr="0038569F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8569F">
              <w:rPr>
                <w:rFonts w:ascii="Times New Roman" w:hAnsi="Times New Roman"/>
                <w:sz w:val="28"/>
                <w:szCs w:val="28"/>
              </w:rPr>
              <w:t xml:space="preserve">Ф </w:t>
            </w:r>
          </w:p>
          <w:p w:rsidR="004F48C8" w:rsidRPr="0038569F" w:rsidRDefault="00A77841" w:rsidP="0038569F">
            <w:pPr>
              <w:spacing w:after="0" w:line="240" w:lineRule="auto"/>
              <w:ind w:left="135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4F48C8" w:rsidRPr="0038569F">
                <w:rPr>
                  <w:rStyle w:val="ab"/>
                  <w:rFonts w:ascii="Times New Roman" w:hAnsi="Times New Roman"/>
                  <w:sz w:val="28"/>
                  <w:szCs w:val="28"/>
                </w:rPr>
                <w:t>Персональный навигатор по финансам (</w:t>
              </w:r>
              <w:proofErr w:type="spellStart"/>
              <w:r w:rsidR="004F48C8" w:rsidRPr="0038569F">
                <w:rPr>
                  <w:rStyle w:val="ab"/>
                  <w:rFonts w:ascii="Times New Roman" w:hAnsi="Times New Roman"/>
                  <w:sz w:val="28"/>
                  <w:szCs w:val="28"/>
                </w:rPr>
                <w:t>xn</w:t>
              </w:r>
              <w:proofErr w:type="spellEnd"/>
              <w:r w:rsidR="004F48C8" w:rsidRPr="0038569F">
                <w:rPr>
                  <w:rStyle w:val="ab"/>
                  <w:rFonts w:ascii="Times New Roman" w:hAnsi="Times New Roman"/>
                  <w:sz w:val="28"/>
                  <w:szCs w:val="28"/>
                </w:rPr>
                <w:t>--80apaohbc3aw9e.xn--p1ai)</w:t>
              </w:r>
            </w:hyperlink>
          </w:p>
        </w:tc>
      </w:tr>
      <w:tr w:rsidR="0038569F" w:rsidRPr="0038569F" w:rsidTr="0038569F">
        <w:trPr>
          <w:trHeight w:val="144"/>
          <w:tblCellSpacing w:w="20" w:type="nil"/>
        </w:trPr>
        <w:tc>
          <w:tcPr>
            <w:tcW w:w="6956" w:type="dxa"/>
            <w:gridSpan w:val="2"/>
            <w:tcMar>
              <w:top w:w="50" w:type="dxa"/>
              <w:left w:w="100" w:type="dxa"/>
            </w:tcMar>
            <w:vAlign w:val="center"/>
          </w:tcPr>
          <w:p w:rsidR="0038569F" w:rsidRPr="0038569F" w:rsidRDefault="0038569F" w:rsidP="0038569F">
            <w:pPr>
              <w:spacing w:after="0"/>
              <w:ind w:left="135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3251" w:type="dxa"/>
            <w:tcMar>
              <w:top w:w="50" w:type="dxa"/>
              <w:left w:w="100" w:type="dxa"/>
            </w:tcMar>
            <w:vAlign w:val="center"/>
          </w:tcPr>
          <w:p w:rsidR="0038569F" w:rsidRPr="0038569F" w:rsidRDefault="0038569F" w:rsidP="0038569F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69F">
              <w:rPr>
                <w:rFonts w:ascii="Times New Roman" w:hAnsi="Times New Roman"/>
                <w:sz w:val="28"/>
                <w:szCs w:val="28"/>
              </w:rPr>
              <w:t xml:space="preserve">34 </w:t>
            </w:r>
          </w:p>
        </w:tc>
        <w:tc>
          <w:tcPr>
            <w:tcW w:w="4442" w:type="dxa"/>
            <w:tcMar>
              <w:top w:w="50" w:type="dxa"/>
              <w:left w:w="100" w:type="dxa"/>
            </w:tcMar>
            <w:vAlign w:val="center"/>
          </w:tcPr>
          <w:p w:rsidR="0038569F" w:rsidRPr="0038569F" w:rsidRDefault="0038569F" w:rsidP="003856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F48C8" w:rsidRDefault="004F48C8" w:rsidP="004F48C8">
      <w:pPr>
        <w:sectPr w:rsidR="004F48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48C8" w:rsidRDefault="004F48C8" w:rsidP="004F48C8">
      <w:pPr>
        <w:spacing w:after="0"/>
        <w:ind w:left="120"/>
      </w:pPr>
      <w:bookmarkStart w:id="6" w:name="block-7403590"/>
      <w:bookmarkEnd w:id="5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4F48C8" w:rsidRDefault="004F48C8" w:rsidP="004F48C8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10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536"/>
        <w:gridCol w:w="1276"/>
        <w:gridCol w:w="1842"/>
        <w:gridCol w:w="1423"/>
        <w:gridCol w:w="389"/>
        <w:gridCol w:w="1030"/>
        <w:gridCol w:w="3119"/>
      </w:tblGrid>
      <w:tr w:rsidR="0038569F" w:rsidTr="00E37CD0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69F" w:rsidRDefault="0038569F" w:rsidP="00385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38569F" w:rsidRDefault="0038569F" w:rsidP="0038569F">
            <w:pPr>
              <w:spacing w:after="0"/>
              <w:ind w:left="135"/>
            </w:pPr>
          </w:p>
        </w:tc>
        <w:tc>
          <w:tcPr>
            <w:tcW w:w="4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69F" w:rsidRDefault="0038569F" w:rsidP="00385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38569F" w:rsidRDefault="0038569F" w:rsidP="0038569F">
            <w:pPr>
              <w:spacing w:after="0"/>
              <w:ind w:left="135"/>
            </w:pP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38569F" w:rsidRDefault="0038569F" w:rsidP="0038569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84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38569F" w:rsidRDefault="0038569F" w:rsidP="00385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38569F" w:rsidRDefault="0038569F" w:rsidP="0038569F">
            <w:pPr>
              <w:spacing w:after="0"/>
              <w:ind w:left="135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69F" w:rsidRDefault="0038569F" w:rsidP="00385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38569F" w:rsidRDefault="0038569F" w:rsidP="0038569F">
            <w:pPr>
              <w:spacing w:after="0"/>
              <w:ind w:left="135"/>
            </w:pPr>
          </w:p>
        </w:tc>
      </w:tr>
      <w:tr w:rsidR="0038569F" w:rsidTr="00E37CD0">
        <w:trPr>
          <w:trHeight w:val="509"/>
          <w:tblCellSpacing w:w="20" w:type="nil"/>
        </w:trPr>
        <w:tc>
          <w:tcPr>
            <w:tcW w:w="993" w:type="dxa"/>
            <w:vMerge/>
            <w:tcMar>
              <w:top w:w="50" w:type="dxa"/>
              <w:left w:w="100" w:type="dxa"/>
            </w:tcMar>
          </w:tcPr>
          <w:p w:rsidR="0038569F" w:rsidRDefault="0038569F" w:rsidP="0038569F"/>
        </w:tc>
        <w:tc>
          <w:tcPr>
            <w:tcW w:w="4536" w:type="dxa"/>
            <w:vMerge/>
            <w:tcMar>
              <w:top w:w="50" w:type="dxa"/>
              <w:left w:w="100" w:type="dxa"/>
            </w:tcMar>
          </w:tcPr>
          <w:p w:rsidR="0038569F" w:rsidRDefault="0038569F" w:rsidP="0038569F"/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69F" w:rsidRDefault="0038569F" w:rsidP="00385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38569F" w:rsidRDefault="0038569F" w:rsidP="0038569F">
            <w:pPr>
              <w:spacing w:after="0"/>
              <w:ind w:left="135"/>
            </w:pP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69F" w:rsidRDefault="0038569F" w:rsidP="00385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38569F" w:rsidRDefault="0038569F" w:rsidP="0038569F">
            <w:pPr>
              <w:spacing w:after="0"/>
              <w:ind w:left="135"/>
            </w:pPr>
          </w:p>
        </w:tc>
        <w:tc>
          <w:tcPr>
            <w:tcW w:w="2842" w:type="dxa"/>
            <w:gridSpan w:val="3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8569F" w:rsidRDefault="0038569F" w:rsidP="0038569F"/>
        </w:tc>
        <w:tc>
          <w:tcPr>
            <w:tcW w:w="3119" w:type="dxa"/>
            <w:vMerge/>
            <w:tcMar>
              <w:top w:w="50" w:type="dxa"/>
              <w:left w:w="100" w:type="dxa"/>
            </w:tcMar>
          </w:tcPr>
          <w:p w:rsidR="0038569F" w:rsidRDefault="0038569F" w:rsidP="0038569F"/>
        </w:tc>
      </w:tr>
      <w:tr w:rsidR="0038569F" w:rsidTr="00E37CD0">
        <w:trPr>
          <w:trHeight w:val="600"/>
          <w:tblCellSpacing w:w="20" w:type="nil"/>
        </w:trPr>
        <w:tc>
          <w:tcPr>
            <w:tcW w:w="993" w:type="dxa"/>
            <w:vMerge/>
            <w:tcMar>
              <w:top w:w="50" w:type="dxa"/>
              <w:left w:w="100" w:type="dxa"/>
            </w:tcMar>
          </w:tcPr>
          <w:p w:rsidR="0038569F" w:rsidRDefault="0038569F" w:rsidP="0038569F"/>
        </w:tc>
        <w:tc>
          <w:tcPr>
            <w:tcW w:w="4536" w:type="dxa"/>
            <w:vMerge/>
            <w:tcMar>
              <w:top w:w="50" w:type="dxa"/>
              <w:left w:w="100" w:type="dxa"/>
            </w:tcMar>
          </w:tcPr>
          <w:p w:rsidR="0038569F" w:rsidRDefault="0038569F" w:rsidP="0038569F"/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38569F" w:rsidRDefault="0038569F" w:rsidP="0038569F">
            <w:pPr>
              <w:spacing w:after="0"/>
              <w:ind w:left="135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2" w:type="dxa"/>
            <w:vMerge/>
            <w:tcMar>
              <w:top w:w="50" w:type="dxa"/>
              <w:left w:w="100" w:type="dxa"/>
            </w:tcMar>
            <w:vAlign w:val="center"/>
          </w:tcPr>
          <w:p w:rsidR="0038569F" w:rsidRDefault="0038569F" w:rsidP="0038569F">
            <w:pPr>
              <w:spacing w:after="0"/>
              <w:ind w:left="135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38569F" w:rsidRPr="00E37CD0" w:rsidRDefault="0038569F" w:rsidP="003856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7CD0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69F" w:rsidRPr="00E37CD0" w:rsidRDefault="0038569F" w:rsidP="003856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7CD0"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3119" w:type="dxa"/>
            <w:vMerge/>
            <w:tcMar>
              <w:top w:w="50" w:type="dxa"/>
              <w:left w:w="100" w:type="dxa"/>
            </w:tcMar>
          </w:tcPr>
          <w:p w:rsidR="0038569F" w:rsidRDefault="0038569F" w:rsidP="0038569F"/>
        </w:tc>
      </w:tr>
      <w:tr w:rsidR="0038569F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</w:tcPr>
          <w:p w:rsidR="0038569F" w:rsidRDefault="0038569F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38569F" w:rsidRPr="0018381F" w:rsidRDefault="0038569F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Понятие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банковской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системы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38569F" w:rsidRDefault="0038569F" w:rsidP="0038569F">
            <w:pPr>
              <w:spacing w:after="0" w:line="240" w:lineRule="auto"/>
              <w:ind w:left="135"/>
              <w:jc w:val="center"/>
            </w:pPr>
            <w:r w:rsidRPr="00821E8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38569F" w:rsidRPr="00E37CD0" w:rsidRDefault="00E37CD0" w:rsidP="0038569F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569F" w:rsidRPr="00E37CD0" w:rsidRDefault="00E37CD0" w:rsidP="0038569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5.09.2025</w:t>
            </w:r>
          </w:p>
        </w:tc>
        <w:tc>
          <w:tcPr>
            <w:tcW w:w="1419" w:type="dxa"/>
            <w:gridSpan w:val="2"/>
          </w:tcPr>
          <w:p w:rsidR="0038569F" w:rsidRDefault="0038569F" w:rsidP="0038569F">
            <w:pPr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38569F" w:rsidRPr="0018381F" w:rsidRDefault="00A77841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38569F" w:rsidRPr="0018381F">
                <w:rPr>
                  <w:rStyle w:val="ab"/>
                  <w:rFonts w:ascii="Times New Roman" w:hAnsi="Times New Roman"/>
                  <w:b/>
                  <w:bCs/>
                  <w:sz w:val="24"/>
                  <w:szCs w:val="24"/>
                </w:rPr>
                <w:t>https://fincult.info/</w:t>
              </w:r>
            </w:hyperlink>
            <w:r w:rsidR="0038569F" w:rsidRPr="001838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37CD0" w:rsidRPr="00874AF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Как</w:t>
            </w:r>
            <w:r w:rsidRPr="0018381F">
              <w:rPr>
                <w:spacing w:val="4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сберечь</w:t>
            </w:r>
            <w:r w:rsidRPr="0018381F">
              <w:rPr>
                <w:spacing w:val="47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деньги</w:t>
            </w:r>
            <w:r w:rsidRPr="0018381F">
              <w:rPr>
                <w:spacing w:val="47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</w:t>
            </w:r>
            <w:r w:rsidRPr="0018381F">
              <w:rPr>
                <w:spacing w:val="45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помощью</w:t>
            </w:r>
            <w:r w:rsidRPr="0018381F">
              <w:rPr>
                <w:spacing w:val="4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депозитов.</w:t>
            </w:r>
            <w:r w:rsidRPr="0018381F">
              <w:rPr>
                <w:spacing w:val="48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Коммерческий</w:t>
            </w:r>
            <w:r w:rsidRPr="0018381F">
              <w:rPr>
                <w:spacing w:val="47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банк,</w:t>
            </w:r>
          </w:p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депозит,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система</w:t>
            </w:r>
            <w:r w:rsidRPr="0018381F">
              <w:rPr>
                <w:spacing w:val="-7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страхования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вкладов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.09.2025</w:t>
            </w:r>
          </w:p>
        </w:tc>
        <w:tc>
          <w:tcPr>
            <w:tcW w:w="1419" w:type="dxa"/>
            <w:gridSpan w:val="2"/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490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</w:tr>
      <w:tr w:rsidR="00E37CD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Банки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золото: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как сохранить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сбережения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8381F">
              <w:rPr>
                <w:sz w:val="24"/>
                <w:szCs w:val="24"/>
              </w:rPr>
              <w:t>драгоценных</w:t>
            </w:r>
            <w:proofErr w:type="gramEnd"/>
          </w:p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18381F">
              <w:rPr>
                <w:sz w:val="24"/>
                <w:szCs w:val="24"/>
              </w:rPr>
              <w:t>металлах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.09.2025</w:t>
            </w:r>
          </w:p>
        </w:tc>
        <w:tc>
          <w:tcPr>
            <w:tcW w:w="1419" w:type="dxa"/>
            <w:gridSpan w:val="2"/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Кредитная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история,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проценты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.09.2025</w:t>
            </w:r>
          </w:p>
        </w:tc>
        <w:tc>
          <w:tcPr>
            <w:tcW w:w="1419" w:type="dxa"/>
            <w:gridSpan w:val="2"/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RPr="00874AF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Ипотека, кредитная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карта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3.10.2025</w:t>
            </w:r>
          </w:p>
        </w:tc>
        <w:tc>
          <w:tcPr>
            <w:tcW w:w="1419" w:type="dxa"/>
            <w:gridSpan w:val="2"/>
          </w:tcPr>
          <w:p w:rsidR="00E37CD0" w:rsidRDefault="00E37CD0" w:rsidP="0038569F">
            <w:pPr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4A2490" w:rsidRDefault="00A77841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5" w:history="1"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Как купить квартиру в ипотеку (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</w:tr>
      <w:tr w:rsidR="00E37CD0" w:rsidRPr="00874AF0" w:rsidTr="00E37CD0">
        <w:trPr>
          <w:trHeight w:val="696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Автокредитование,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потребительское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кредитование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.10.2025</w:t>
            </w:r>
          </w:p>
        </w:tc>
        <w:tc>
          <w:tcPr>
            <w:tcW w:w="1419" w:type="dxa"/>
            <w:gridSpan w:val="2"/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490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</w:tr>
      <w:tr w:rsidR="00E37CD0" w:rsidRPr="005F5DD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Понятие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видов депозитов.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Основные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параметры депозита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5F5DD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.10.2025</w:t>
            </w:r>
          </w:p>
        </w:tc>
        <w:tc>
          <w:tcPr>
            <w:tcW w:w="1419" w:type="dxa"/>
            <w:gridSpan w:val="2"/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Ключевая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характеристика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выбора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депозита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</w:t>
            </w:r>
            <w:r w:rsidRPr="0018381F">
              <w:rPr>
                <w:spacing w:val="-5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кредита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4A249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.10.2025</w:t>
            </w:r>
          </w:p>
        </w:tc>
        <w:tc>
          <w:tcPr>
            <w:tcW w:w="1419" w:type="dxa"/>
            <w:gridSpan w:val="2"/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Порядок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начисления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простых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сложных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процентов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4A249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7.11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1419" w:type="dxa"/>
            <w:gridSpan w:val="2"/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RPr="00874AF0" w:rsidTr="0064125A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Практическая</w:t>
            </w:r>
            <w:r w:rsidRPr="0018381F">
              <w:rPr>
                <w:spacing w:val="5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работа</w:t>
            </w:r>
            <w:r w:rsidRPr="0018381F">
              <w:rPr>
                <w:spacing w:val="5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«Порядок</w:t>
            </w:r>
            <w:r w:rsidRPr="0018381F">
              <w:rPr>
                <w:spacing w:val="5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начисления</w:t>
            </w:r>
            <w:r w:rsidRPr="0018381F">
              <w:rPr>
                <w:spacing w:val="54"/>
                <w:sz w:val="24"/>
                <w:szCs w:val="24"/>
              </w:rPr>
              <w:t xml:space="preserve"> </w:t>
            </w:r>
            <w:proofErr w:type="gramStart"/>
            <w:r w:rsidRPr="0018381F">
              <w:rPr>
                <w:sz w:val="24"/>
                <w:szCs w:val="24"/>
              </w:rPr>
              <w:t>простых</w:t>
            </w:r>
            <w:proofErr w:type="gramEnd"/>
            <w:r w:rsidRPr="0018381F">
              <w:rPr>
                <w:spacing w:val="49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</w:t>
            </w:r>
            <w:r w:rsidRPr="0018381F">
              <w:rPr>
                <w:spacing w:val="5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сложных</w:t>
            </w:r>
          </w:p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процентов»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1419" w:type="dxa"/>
            <w:gridSpan w:val="2"/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490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</w:tr>
      <w:tr w:rsidR="00E37CD0" w:rsidRPr="000C24F8" w:rsidTr="00AF4CA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Порядок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возмещения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вкладов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5F5DD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1419" w:type="dxa"/>
            <w:gridSpan w:val="2"/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RPr="00874AF0" w:rsidTr="00AF4CA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Операции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драгоценными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металлами.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5F5DD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1419" w:type="dxa"/>
            <w:gridSpan w:val="2"/>
          </w:tcPr>
          <w:p w:rsidR="00E37CD0" w:rsidRDefault="00E37CD0" w:rsidP="0038569F">
            <w:pPr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4A2490" w:rsidRDefault="00A77841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6" w:history="1"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Инвестиции в золото и другие драгоценные металлы (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</w:tr>
      <w:tr w:rsidR="00E37CD0" w:rsidRPr="000C24F8" w:rsidTr="00AF4CA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Операции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банковскими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картами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1419" w:type="dxa"/>
            <w:gridSpan w:val="2"/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Tr="00AF4CAE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Виды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кредитов,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характеристики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кредита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1419" w:type="dxa"/>
            <w:gridSpan w:val="2"/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RPr="00874AF0" w:rsidTr="00725D7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Параметры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выбора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необходимого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вида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кредита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1419" w:type="dxa"/>
            <w:gridSpan w:val="2"/>
          </w:tcPr>
          <w:p w:rsidR="00E37CD0" w:rsidRDefault="00E37CD0" w:rsidP="0038569F">
            <w:pPr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4A2490" w:rsidRDefault="00A77841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7" w:history="1"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Анимированный видеоматериал «Кредитные советы» - Портал МОИФИНАНСЫ</w:t>
              </w:r>
              <w:proofErr w:type="gramStart"/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.Р</w:t>
              </w:r>
              <w:proofErr w:type="gramEnd"/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Ф (</w:t>
              </w:r>
              <w:proofErr w:type="spellStart"/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xn</w:t>
              </w:r>
              <w:proofErr w:type="spellEnd"/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--80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apaohbc</w:t>
              </w:r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3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aw</w:t>
              </w:r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9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e</w:t>
              </w:r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xn</w:t>
              </w:r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--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p</w:t>
              </w:r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1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ai</w:t>
              </w:r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</w:tr>
      <w:tr w:rsidR="00E37CD0" w:rsidRPr="00874AF0" w:rsidTr="00725D7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Кредит: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зачем</w:t>
            </w:r>
            <w:r w:rsidRPr="0018381F">
              <w:rPr>
                <w:spacing w:val="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он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нужен</w:t>
            </w:r>
            <w:r w:rsidRPr="0018381F">
              <w:rPr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и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где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его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8381F">
              <w:rPr>
                <w:sz w:val="24"/>
                <w:szCs w:val="24"/>
              </w:rPr>
              <w:t>получить</w:t>
            </w:r>
            <w:proofErr w:type="gram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26.12.2025</w:t>
            </w:r>
          </w:p>
        </w:tc>
        <w:tc>
          <w:tcPr>
            <w:tcW w:w="1419" w:type="dxa"/>
            <w:gridSpan w:val="2"/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490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</w:tr>
      <w:tr w:rsidR="00E37CD0" w:rsidTr="00725D7B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pStyle w:val="TableParagraph"/>
              <w:tabs>
                <w:tab w:val="left" w:pos="1784"/>
                <w:tab w:val="left" w:pos="4093"/>
                <w:tab w:val="left" w:pos="4996"/>
                <w:tab w:val="left" w:pos="5663"/>
              </w:tabs>
              <w:ind w:right="89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Особенности функционирования банка как финансового</w:t>
            </w:r>
            <w:r w:rsidRPr="0018381F">
              <w:rPr>
                <w:spacing w:val="-57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посредника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16.01.2026</w:t>
            </w:r>
          </w:p>
        </w:tc>
        <w:tc>
          <w:tcPr>
            <w:tcW w:w="1419" w:type="dxa"/>
            <w:gridSpan w:val="2"/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Tr="003E7F1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Особенности функционирования банка как финансового</w:t>
            </w:r>
            <w:r w:rsidRPr="004A24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A2490">
              <w:rPr>
                <w:rFonts w:ascii="Times New Roman" w:hAnsi="Times New Roman"/>
                <w:sz w:val="24"/>
                <w:szCs w:val="24"/>
              </w:rPr>
              <w:t>посредника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23.01.2026</w:t>
            </w:r>
          </w:p>
        </w:tc>
        <w:tc>
          <w:tcPr>
            <w:tcW w:w="1419" w:type="dxa"/>
            <w:gridSpan w:val="2"/>
          </w:tcPr>
          <w:p w:rsidR="00E37CD0" w:rsidRPr="00595C8C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595C8C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Tr="003E7F1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 xml:space="preserve">Что такое ценные </w:t>
            </w:r>
            <w:proofErr w:type="gramStart"/>
            <w:r w:rsidRPr="004A2490">
              <w:rPr>
                <w:rFonts w:ascii="Times New Roman" w:hAnsi="Times New Roman"/>
                <w:sz w:val="24"/>
                <w:szCs w:val="24"/>
              </w:rPr>
              <w:t>бумаги</w:t>
            </w:r>
            <w:proofErr w:type="gramEnd"/>
            <w:r w:rsidRPr="004A249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4A2490">
              <w:rPr>
                <w:rFonts w:ascii="Times New Roman" w:hAnsi="Times New Roman"/>
                <w:sz w:val="24"/>
                <w:szCs w:val="24"/>
              </w:rPr>
              <w:t>какими</w:t>
            </w:r>
            <w:proofErr w:type="gramEnd"/>
            <w:r w:rsidRPr="004A2490">
              <w:rPr>
                <w:rFonts w:ascii="Times New Roman" w:hAnsi="Times New Roman"/>
                <w:sz w:val="24"/>
                <w:szCs w:val="24"/>
              </w:rPr>
              <w:t xml:space="preserve"> они бывают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30.01.2026</w:t>
            </w:r>
          </w:p>
        </w:tc>
        <w:tc>
          <w:tcPr>
            <w:tcW w:w="1419" w:type="dxa"/>
            <w:gridSpan w:val="2"/>
          </w:tcPr>
          <w:p w:rsidR="00E37CD0" w:rsidRDefault="00E37CD0" w:rsidP="0038569F">
            <w:pPr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18381F" w:rsidRDefault="00A77841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8" w:history="1"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 xml:space="preserve">Курс </w:t>
              </w:r>
              <w:proofErr w:type="spellStart"/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видеолекций</w:t>
              </w:r>
              <w:proofErr w:type="spellEnd"/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 xml:space="preserve"> «Фондовый рынок» - Портал МОИФИНАНСЫ</w:t>
              </w:r>
              <w:proofErr w:type="gramStart"/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.Р</w:t>
              </w:r>
              <w:proofErr w:type="gramEnd"/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Ф (</w:t>
              </w:r>
              <w:proofErr w:type="spellStart"/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xn</w:t>
              </w:r>
              <w:proofErr w:type="spellEnd"/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--80apaohbc3aw9e.xn--p1ai)</w:t>
              </w:r>
            </w:hyperlink>
          </w:p>
        </w:tc>
      </w:tr>
      <w:tr w:rsidR="00E37CD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Граждане на рынке ценных бумаг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37CD0" w:rsidRPr="00E37CD0" w:rsidRDefault="00E37CD0" w:rsidP="0038569F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6.02.2026</w:t>
            </w:r>
          </w:p>
        </w:tc>
        <w:tc>
          <w:tcPr>
            <w:tcW w:w="1419" w:type="dxa"/>
            <w:gridSpan w:val="2"/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Зачем нужны паевые инвестиционные фонды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.02.2026</w:t>
            </w:r>
          </w:p>
        </w:tc>
        <w:tc>
          <w:tcPr>
            <w:tcW w:w="1419" w:type="dxa"/>
            <w:gridSpan w:val="2"/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RPr="00874AF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Валюта,</w:t>
            </w:r>
            <w:r w:rsidRPr="004A24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2490">
              <w:rPr>
                <w:rFonts w:ascii="Times New Roman" w:hAnsi="Times New Roman"/>
                <w:sz w:val="24"/>
                <w:szCs w:val="24"/>
              </w:rPr>
              <w:t>валютный</w:t>
            </w:r>
            <w:r w:rsidRPr="004A249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A2490">
              <w:rPr>
                <w:rFonts w:ascii="Times New Roman" w:hAnsi="Times New Roman"/>
                <w:sz w:val="24"/>
                <w:szCs w:val="24"/>
              </w:rPr>
              <w:t>курс,</w:t>
            </w:r>
            <w:r w:rsidRPr="004A24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2490">
              <w:rPr>
                <w:rFonts w:ascii="Times New Roman" w:hAnsi="Times New Roman"/>
                <w:sz w:val="24"/>
                <w:szCs w:val="24"/>
              </w:rPr>
              <w:t>рынок</w:t>
            </w:r>
            <w:r w:rsidRPr="004A249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FOREX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.02.2026</w:t>
            </w:r>
          </w:p>
        </w:tc>
        <w:tc>
          <w:tcPr>
            <w:tcW w:w="1419" w:type="dxa"/>
            <w:gridSpan w:val="2"/>
          </w:tcPr>
          <w:p w:rsidR="00E37CD0" w:rsidRDefault="00E37CD0" w:rsidP="0038569F">
            <w:pPr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4A2490" w:rsidRDefault="00A77841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9" w:history="1"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Курс валют: что такое плавающий курс (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E37CD0" w:rsidRPr="004A2490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</w:tr>
      <w:tr w:rsidR="00E37CD0" w:rsidRPr="00874AF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 xml:space="preserve">Финансовые риски и стратегии инвестирования 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.02.2026</w:t>
            </w:r>
          </w:p>
        </w:tc>
        <w:tc>
          <w:tcPr>
            <w:tcW w:w="1419" w:type="dxa"/>
            <w:gridSpan w:val="2"/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490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</w:tr>
      <w:tr w:rsidR="00E37CD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Виды налогов, уплачиваемых физическими лицами России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19" w:type="dxa"/>
            <w:gridSpan w:val="2"/>
          </w:tcPr>
          <w:p w:rsidR="00E37CD0" w:rsidRPr="00595C8C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595C8C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RPr="00874AF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Налоговые вычеты, или как вернуть налоги в семейный бюджет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19" w:type="dxa"/>
            <w:gridSpan w:val="2"/>
          </w:tcPr>
          <w:p w:rsidR="00E37CD0" w:rsidRPr="00392FAB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392FAB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2FAB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</w:tr>
      <w:tr w:rsidR="00E37CD0" w:rsidRPr="000C24F8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Налоговые вычеты, или как вернуть налоги в семейный бюджет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5F5DD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19" w:type="dxa"/>
            <w:gridSpan w:val="2"/>
          </w:tcPr>
          <w:p w:rsidR="00E37CD0" w:rsidRDefault="00E37CD0" w:rsidP="0038569F">
            <w:pPr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18381F" w:rsidRDefault="00A77841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0" w:history="1"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Налоговый вычет (fincult.info)</w:t>
              </w:r>
            </w:hyperlink>
          </w:p>
        </w:tc>
      </w:tr>
      <w:tr w:rsidR="00E37CD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Ответственность за неуплату налогов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19" w:type="dxa"/>
            <w:gridSpan w:val="2"/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RPr="00874AF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Личные финансы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19" w:type="dxa"/>
            <w:gridSpan w:val="2"/>
          </w:tcPr>
          <w:p w:rsidR="00E37CD0" w:rsidRDefault="00E37CD0" w:rsidP="0038569F">
            <w:pPr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392FAB" w:rsidRDefault="00A77841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1" w:history="1">
              <w:r w:rsidR="00E37CD0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 xml:space="preserve">Курс </w:t>
              </w:r>
              <w:proofErr w:type="spellStart"/>
              <w:r w:rsidR="00E37CD0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видеолекций</w:t>
              </w:r>
              <w:proofErr w:type="spellEnd"/>
              <w:r w:rsidR="00E37CD0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 xml:space="preserve"> «Управление личными финансами» - Портал МОИФИНАНСЫ</w:t>
              </w:r>
              <w:proofErr w:type="gramStart"/>
              <w:r w:rsidR="00E37CD0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.Р</w:t>
              </w:r>
              <w:proofErr w:type="gramEnd"/>
              <w:r w:rsidR="00E37CD0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Ф (</w:t>
              </w:r>
              <w:proofErr w:type="spellStart"/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xn</w:t>
              </w:r>
              <w:proofErr w:type="spellEnd"/>
              <w:r w:rsidR="00E37CD0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--80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apaohbc</w:t>
              </w:r>
              <w:r w:rsidR="00E37CD0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3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aw</w:t>
              </w:r>
              <w:r w:rsidR="00E37CD0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9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e</w:t>
              </w:r>
              <w:r w:rsidR="00E37CD0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xn</w:t>
              </w:r>
              <w:r w:rsidR="00E37CD0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--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p</w:t>
              </w:r>
              <w:r w:rsidR="00E37CD0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1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ai</w:t>
              </w:r>
              <w:r w:rsidR="00E37CD0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</w:tr>
      <w:tr w:rsidR="00E37CD0" w:rsidRPr="0012204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4A2490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490">
              <w:rPr>
                <w:rFonts w:ascii="Times New Roman" w:hAnsi="Times New Roman"/>
                <w:sz w:val="24"/>
                <w:szCs w:val="24"/>
              </w:rPr>
              <w:t>Использование – анализа для выбора карьеры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4A249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19" w:type="dxa"/>
            <w:gridSpan w:val="2"/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RPr="000C24F8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Личные финансовые цели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19" w:type="dxa"/>
            <w:gridSpan w:val="2"/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RPr="00874AF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Составление личного финансового плана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Default="00E37CD0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19" w:type="dxa"/>
            <w:gridSpan w:val="2"/>
          </w:tcPr>
          <w:p w:rsidR="00E37CD0" w:rsidRDefault="00E37CD0" w:rsidP="0038569F">
            <w:pPr>
              <w:autoSpaceDE w:val="0"/>
              <w:autoSpaceDN w:val="0"/>
              <w:adjustRightInd w:val="0"/>
              <w:spacing w:line="240" w:lineRule="auto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392FAB" w:rsidRDefault="00A77841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2" w:history="1">
              <w:r w:rsidR="00E37CD0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 xml:space="preserve">Личный финансовый план: для чего нужен и как </w:t>
              </w:r>
              <w:proofErr w:type="gramStart"/>
              <w:r w:rsidR="00E37CD0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составить</w:t>
              </w:r>
              <w:proofErr w:type="gramEnd"/>
              <w:r w:rsidR="00E37CD0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 xml:space="preserve"> (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E37CD0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E37CD0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E37CD0" w:rsidRPr="00392FAB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</w:tr>
      <w:tr w:rsidR="00E37CD0" w:rsidRPr="0012204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Pr="005F5DD0" w:rsidRDefault="00E37CD0" w:rsidP="0038569F">
            <w:pPr>
              <w:spacing w:after="0" w:line="240" w:lineRule="auto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Личный бюджет.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Pr="005F5DD0" w:rsidRDefault="00E37CD0" w:rsidP="0038569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19" w:type="dxa"/>
            <w:gridSpan w:val="2"/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RPr="005F5DD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Pr="005F5DD0" w:rsidRDefault="00E37CD0" w:rsidP="0038569F">
            <w:pPr>
              <w:spacing w:after="0" w:line="240" w:lineRule="auto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Pr="005F5DD0" w:rsidRDefault="00E37CD0" w:rsidP="0038569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19" w:type="dxa"/>
            <w:gridSpan w:val="2"/>
          </w:tcPr>
          <w:p w:rsidR="00E37CD0" w:rsidRPr="00595C8C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595C8C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RPr="005F5DD0" w:rsidTr="00E37CD0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37CD0" w:rsidRPr="005F5DD0" w:rsidRDefault="00E37CD0" w:rsidP="0038569F">
            <w:pPr>
              <w:spacing w:after="0" w:line="240" w:lineRule="auto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</w:tcPr>
          <w:p w:rsidR="00E37CD0" w:rsidRPr="0018381F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Pr="005F5DD0" w:rsidRDefault="00E37CD0" w:rsidP="0038569F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5F5DD0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37CD0" w:rsidRPr="00E37CD0" w:rsidRDefault="00E37CD0" w:rsidP="00A07F3A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  <w:r w:rsidRPr="00E37CD0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19" w:type="dxa"/>
            <w:gridSpan w:val="2"/>
          </w:tcPr>
          <w:p w:rsidR="00E37CD0" w:rsidRPr="00595C8C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</w:tcPr>
          <w:p w:rsidR="00E37CD0" w:rsidRPr="00595C8C" w:rsidRDefault="00E37CD0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7CD0" w:rsidTr="00E37CD0">
        <w:trPr>
          <w:gridAfter w:val="2"/>
          <w:wAfter w:w="4149" w:type="dxa"/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E37CD0" w:rsidRPr="0021205A" w:rsidRDefault="00E37CD0" w:rsidP="0038569F">
            <w:pPr>
              <w:spacing w:after="0"/>
              <w:ind w:left="135"/>
            </w:pPr>
            <w:r w:rsidRPr="0021205A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37CD0" w:rsidRPr="005F5DD0" w:rsidRDefault="00E37CD0" w:rsidP="0038569F">
            <w:pPr>
              <w:spacing w:after="0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E37CD0" w:rsidRPr="00E37CD0" w:rsidRDefault="00E37CD0" w:rsidP="00A07F3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CD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12" w:type="dxa"/>
            <w:gridSpan w:val="2"/>
          </w:tcPr>
          <w:p w:rsidR="00E37CD0" w:rsidRDefault="00E37CD0" w:rsidP="0038569F"/>
        </w:tc>
      </w:tr>
    </w:tbl>
    <w:p w:rsidR="004F48C8" w:rsidRDefault="004F48C8" w:rsidP="004F48C8">
      <w:pPr>
        <w:sectPr w:rsidR="004F48C8" w:rsidSect="0038569F">
          <w:pgSz w:w="16383" w:h="11906" w:orient="landscape"/>
          <w:pgMar w:top="1134" w:right="851" w:bottom="1134" w:left="1701" w:header="720" w:footer="720" w:gutter="0"/>
          <w:cols w:space="720"/>
        </w:sectPr>
      </w:pPr>
    </w:p>
    <w:p w:rsidR="004F48C8" w:rsidRDefault="004F48C8" w:rsidP="004F48C8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4456"/>
        <w:gridCol w:w="1041"/>
        <w:gridCol w:w="1841"/>
        <w:gridCol w:w="1347"/>
        <w:gridCol w:w="2408"/>
        <w:gridCol w:w="1606"/>
      </w:tblGrid>
      <w:tr w:rsidR="004F48C8" w:rsidTr="0038569F">
        <w:trPr>
          <w:trHeight w:val="144"/>
          <w:tblCellSpacing w:w="20" w:type="nil"/>
        </w:trPr>
        <w:tc>
          <w:tcPr>
            <w:tcW w:w="12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  <w:p w:rsidR="004F48C8" w:rsidRDefault="004F48C8" w:rsidP="0038569F">
            <w:pPr>
              <w:spacing w:after="0"/>
              <w:ind w:left="135"/>
            </w:pPr>
          </w:p>
        </w:tc>
        <w:tc>
          <w:tcPr>
            <w:tcW w:w="4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4F48C8" w:rsidRDefault="004F48C8" w:rsidP="0038569F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4F48C8" w:rsidRDefault="004F48C8" w:rsidP="0038569F">
            <w:pPr>
              <w:spacing w:after="0"/>
              <w:ind w:left="135"/>
            </w:pP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4F48C8" w:rsidRDefault="004F48C8" w:rsidP="0038569F">
            <w:pPr>
              <w:spacing w:after="0"/>
              <w:ind w:left="135"/>
            </w:pPr>
          </w:p>
        </w:tc>
        <w:tc>
          <w:tcPr>
            <w:tcW w:w="1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проведения </w:t>
            </w:r>
          </w:p>
          <w:p w:rsidR="004F48C8" w:rsidRDefault="004F48C8" w:rsidP="0038569F">
            <w:pPr>
              <w:spacing w:after="0"/>
              <w:ind w:left="135"/>
            </w:pPr>
          </w:p>
        </w:tc>
      </w:tr>
      <w:tr w:rsidR="004F48C8" w:rsidTr="003856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385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38569F"/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4F48C8" w:rsidRDefault="004F48C8" w:rsidP="003856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4F48C8" w:rsidRDefault="004F48C8" w:rsidP="003856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385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385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48C8" w:rsidRDefault="004F48C8" w:rsidP="0038569F"/>
        </w:tc>
      </w:tr>
      <w:tr w:rsidR="004F48C8" w:rsidRPr="000C24F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Что такое пенсия и кому она положена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874AF0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Государственная пенсионная система. Накопительная и страховая пенсия.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A77841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Как устроена пенсионная система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От чего зависит размер пенсии и как его увеличить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874AF0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От чего зависит размер пенсии и как его увеличить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55319C" w:rsidRDefault="004F48C8" w:rsidP="0038569F">
            <w:pPr>
              <w:spacing w:after="0" w:line="240" w:lineRule="auto"/>
              <w:ind w:left="135"/>
            </w:pPr>
          </w:p>
        </w:tc>
      </w:tr>
      <w:tr w:rsidR="004F48C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Как выбрать программу пенсионного накопления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122040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Как распорядиться своими пенсионными накоплениями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122040" w:rsidRDefault="004F48C8" w:rsidP="0038569F">
            <w:pPr>
              <w:spacing w:after="0" w:line="240" w:lineRule="auto"/>
              <w:ind w:left="135"/>
            </w:pPr>
          </w:p>
        </w:tc>
      </w:tr>
      <w:tr w:rsidR="004F48C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Как выбрать негосударственный пенсионный фонд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392FA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A77841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4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Что такое негосударственные пенсионные фонд</w:t>
              </w:r>
              <w:proofErr w:type="gramStart"/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ы(</w:t>
              </w:r>
              <w:proofErr w:type="gramEnd"/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 xml:space="preserve">НПФ). 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Как накопить на дополнительную пенсию (fincult.info)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874AF0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Обучающая игра «Выбери свой негосударственный пенсионный фонд»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392FA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 xml:space="preserve">Задания по формированию </w:t>
            </w:r>
            <w:r w:rsidRPr="0055319C">
              <w:rPr>
                <w:rFonts w:ascii="Times New Roman" w:hAnsi="Times New Roman"/>
              </w:rPr>
              <w:lastRenderedPageBreak/>
              <w:t>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55319C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874AF0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Создание собственного бизнеса: с чего нужно начать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392FA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A77841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5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Как разработать бизнес-стратегию развития компании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55319C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0C24F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Пишем бизнес-план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0C24F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Расходы и доходы в собственном бизнесе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0C24F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Налогообложение малого и среднего бизнеса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0C24F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С какими финансовыми рисками может встретиться бизнесмен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0C24F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 xml:space="preserve">Как создать </w:t>
            </w:r>
            <w:proofErr w:type="spellStart"/>
            <w:r w:rsidRPr="0018381F">
              <w:rPr>
                <w:rFonts w:ascii="Times New Roman" w:hAnsi="Times New Roman"/>
                <w:sz w:val="24"/>
                <w:szCs w:val="24"/>
              </w:rPr>
              <w:t>стартап</w:t>
            </w:r>
            <w:proofErr w:type="spellEnd"/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874AF0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 xml:space="preserve">Как создать </w:t>
            </w:r>
            <w:proofErr w:type="spellStart"/>
            <w:r w:rsidRPr="0018381F">
              <w:rPr>
                <w:rFonts w:ascii="Times New Roman" w:hAnsi="Times New Roman"/>
                <w:sz w:val="24"/>
                <w:szCs w:val="24"/>
              </w:rPr>
              <w:t>стартап</w:t>
            </w:r>
            <w:proofErr w:type="spellEnd"/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0C24F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 xml:space="preserve">Кто поможет в создании </w:t>
            </w:r>
            <w:proofErr w:type="spellStart"/>
            <w:r w:rsidRPr="00392FAB">
              <w:rPr>
                <w:rFonts w:ascii="Times New Roman" w:hAnsi="Times New Roman"/>
                <w:sz w:val="24"/>
                <w:szCs w:val="24"/>
              </w:rPr>
              <w:t>стартапа</w:t>
            </w:r>
            <w:proofErr w:type="spellEnd"/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0C24F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 xml:space="preserve">Поиск актуальной информации по </w:t>
            </w:r>
            <w:proofErr w:type="spellStart"/>
            <w:r w:rsidRPr="00392FAB">
              <w:rPr>
                <w:rFonts w:ascii="Times New Roman" w:hAnsi="Times New Roman"/>
                <w:sz w:val="24"/>
                <w:szCs w:val="24"/>
              </w:rPr>
              <w:t>стартапам</w:t>
            </w:r>
            <w:proofErr w:type="spellEnd"/>
            <w:r w:rsidRPr="00392FAB">
              <w:rPr>
                <w:rFonts w:ascii="Times New Roman" w:hAnsi="Times New Roman"/>
                <w:sz w:val="24"/>
                <w:szCs w:val="24"/>
              </w:rPr>
              <w:t xml:space="preserve"> и ведению бизнеса.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0C24F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Маркетинг.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0C24F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874AF0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20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Риски в мире денег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874AF0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Основные признаки и виды финансовых пирамид.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A77841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6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Финансовая пирамида: как ее распознать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874AF0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Виртуальные ловушки, или</w:t>
            </w:r>
            <w:proofErr w:type="gramStart"/>
            <w:r w:rsidRPr="00392FAB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392FAB">
              <w:rPr>
                <w:rFonts w:ascii="Times New Roman" w:hAnsi="Times New Roman"/>
                <w:sz w:val="24"/>
                <w:szCs w:val="24"/>
              </w:rPr>
              <w:t>ак не потерять деньги при работе в сети Интернет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A77841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7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Пять способов потерять деньги, продавая вещи в интернете 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Махинации с банковскими картами.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874AF0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Махинации с кредитами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55319C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0C24F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Махинации с инвестициями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0C24F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Страховой</w:t>
            </w:r>
            <w:r w:rsidRPr="0018381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рынок</w:t>
            </w:r>
            <w:r w:rsidRPr="0018381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России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95C8C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0C24F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392FAB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FAB">
              <w:rPr>
                <w:rFonts w:ascii="Times New Roman" w:hAnsi="Times New Roman"/>
                <w:sz w:val="24"/>
                <w:szCs w:val="24"/>
              </w:rPr>
              <w:t>Имущественное</w:t>
            </w:r>
            <w:r w:rsidRPr="00392FA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92FAB">
              <w:rPr>
                <w:rFonts w:ascii="Times New Roman" w:hAnsi="Times New Roman"/>
                <w:sz w:val="24"/>
                <w:szCs w:val="24"/>
              </w:rPr>
              <w:t>страхование:</w:t>
            </w:r>
            <w:r w:rsidRPr="00392FA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2FAB">
              <w:rPr>
                <w:rFonts w:ascii="Times New Roman" w:hAnsi="Times New Roman"/>
                <w:sz w:val="24"/>
                <w:szCs w:val="24"/>
              </w:rPr>
              <w:t>как защитить</w:t>
            </w:r>
            <w:r w:rsidRPr="00392F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92FAB">
              <w:rPr>
                <w:rFonts w:ascii="Times New Roman" w:hAnsi="Times New Roman"/>
                <w:sz w:val="24"/>
                <w:szCs w:val="24"/>
              </w:rPr>
              <w:t>нажитое</w:t>
            </w:r>
            <w:r w:rsidRPr="00392FA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92FAB">
              <w:rPr>
                <w:rFonts w:ascii="Times New Roman" w:hAnsi="Times New Roman"/>
                <w:sz w:val="24"/>
                <w:szCs w:val="24"/>
              </w:rPr>
              <w:t>состояние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392FA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22040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874AF0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Личное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страхование,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страхование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A77841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8" w:history="1"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Зачем нужна страховка: защищаем жизнь, здоровье, дом и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 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 xml:space="preserve">дачу 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lastRenderedPageBreak/>
                <w:t>(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fincult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4F48C8" w:rsidRPr="0018381F">
                <w:rPr>
                  <w:rStyle w:val="ab"/>
                  <w:rFonts w:ascii="Times New Roman" w:hAnsi="Times New Roman"/>
                  <w:sz w:val="24"/>
                  <w:szCs w:val="24"/>
                </w:rPr>
                <w:t>info</w:t>
              </w:r>
              <w:r w:rsidR="004F48C8" w:rsidRPr="0055319C">
                <w:rPr>
                  <w:rStyle w:val="ab"/>
                  <w:rFonts w:ascii="Times New Roman" w:hAnsi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lastRenderedPageBreak/>
              <w:t>29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Страховой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случай,</w:t>
            </w:r>
            <w:r w:rsidRPr="0018381F">
              <w:rPr>
                <w:spacing w:val="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страховая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выплата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874AF0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Алгоритм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действий</w:t>
            </w:r>
            <w:r w:rsidRPr="0018381F">
              <w:rPr>
                <w:spacing w:val="-4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при</w:t>
            </w:r>
            <w:r w:rsidRPr="0018381F">
              <w:rPr>
                <w:spacing w:val="-5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наступлении страховых</w:t>
            </w:r>
            <w:r w:rsidRPr="0018381F">
              <w:rPr>
                <w:spacing w:val="-5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случаев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2120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5319C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319C">
              <w:rPr>
                <w:rFonts w:ascii="Times New Roman" w:hAnsi="Times New Roman"/>
              </w:rPr>
              <w:t>Задания по формированию функциональной грамотности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55319C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0C24F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pStyle w:val="TableParagraph"/>
              <w:rPr>
                <w:sz w:val="24"/>
                <w:szCs w:val="24"/>
              </w:rPr>
            </w:pPr>
            <w:r w:rsidRPr="0018381F">
              <w:rPr>
                <w:sz w:val="24"/>
                <w:szCs w:val="24"/>
              </w:rPr>
              <w:t>Особенности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выбора</w:t>
            </w:r>
            <w:r w:rsidRPr="0018381F">
              <w:rPr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страховой</w:t>
            </w:r>
            <w:r w:rsidRPr="0018381F">
              <w:rPr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sz w:val="24"/>
                <w:szCs w:val="24"/>
              </w:rPr>
              <w:t>компании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0C24F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Обязательное</w:t>
            </w:r>
            <w:r w:rsidRPr="0018381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81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добровольное</w:t>
            </w:r>
            <w:r w:rsidRPr="0018381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страхование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0C24F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Выбор</w:t>
            </w:r>
            <w:r w:rsidRPr="0018381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страховых</w:t>
            </w:r>
            <w:r w:rsidRPr="0018381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8381F">
              <w:rPr>
                <w:rFonts w:ascii="Times New Roman" w:hAnsi="Times New Roman"/>
                <w:sz w:val="24"/>
                <w:szCs w:val="24"/>
              </w:rPr>
              <w:t>продуктов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RPr="000C24F8" w:rsidTr="0038569F">
        <w:trPr>
          <w:trHeight w:val="144"/>
          <w:tblCellSpacing w:w="20" w:type="nil"/>
        </w:trPr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361" w:type="dxa"/>
            <w:tcMar>
              <w:top w:w="50" w:type="dxa"/>
              <w:left w:w="100" w:type="dxa"/>
            </w:tcMar>
          </w:tcPr>
          <w:p w:rsidR="004F48C8" w:rsidRPr="0018381F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81F">
              <w:rPr>
                <w:rFonts w:ascii="Times New Roman" w:hAnsi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 w:rsidRPr="00875C8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:rsidR="004F48C8" w:rsidRPr="00595C8C" w:rsidRDefault="004F48C8" w:rsidP="003856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</w:p>
        </w:tc>
      </w:tr>
      <w:tr w:rsidR="004F48C8" w:rsidTr="003856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48C8" w:rsidRPr="0021205A" w:rsidRDefault="004F48C8" w:rsidP="0038569F">
            <w:pPr>
              <w:spacing w:after="0" w:line="240" w:lineRule="auto"/>
              <w:ind w:left="135"/>
            </w:pPr>
            <w:r w:rsidRPr="0021205A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after="0" w:line="240" w:lineRule="auto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48C8" w:rsidRDefault="004F48C8" w:rsidP="0038569F">
            <w:pPr>
              <w:spacing w:line="240" w:lineRule="auto"/>
            </w:pPr>
          </w:p>
        </w:tc>
      </w:tr>
    </w:tbl>
    <w:p w:rsidR="004F48C8" w:rsidRDefault="004F48C8" w:rsidP="004F48C8">
      <w:pPr>
        <w:sectPr w:rsidR="004F48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48C8" w:rsidRPr="00DD1551" w:rsidRDefault="004F48C8" w:rsidP="004F48C8">
      <w:pPr>
        <w:spacing w:after="0"/>
        <w:ind w:left="120"/>
      </w:pPr>
      <w:bookmarkStart w:id="7" w:name="block-7403591"/>
      <w:bookmarkEnd w:id="6"/>
      <w:r w:rsidRPr="00DD1551"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4F48C8" w:rsidRPr="00DD1551" w:rsidRDefault="004F48C8" w:rsidP="004F48C8">
      <w:pPr>
        <w:spacing w:after="0" w:line="480" w:lineRule="auto"/>
        <w:ind w:left="120"/>
      </w:pPr>
      <w:r w:rsidRPr="00DD1551"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4F48C8" w:rsidRPr="00DD1551" w:rsidRDefault="004F48C8" w:rsidP="004F48C8">
      <w:pPr>
        <w:spacing w:after="0" w:line="240" w:lineRule="auto"/>
        <w:ind w:left="119"/>
        <w:jc w:val="both"/>
      </w:pPr>
      <w:r w:rsidRPr="00DD1551">
        <w:rPr>
          <w:rFonts w:ascii="Times New Roman" w:hAnsi="Times New Roman"/>
          <w:sz w:val="28"/>
        </w:rPr>
        <w:t>​‌</w:t>
      </w:r>
      <w:bookmarkStart w:id="8" w:name="8a811090-bed3-4825-9e59-0925d1d075d6"/>
      <w:r w:rsidRPr="00DD1551">
        <w:rPr>
          <w:rFonts w:ascii="Times New Roman" w:hAnsi="Times New Roman"/>
          <w:sz w:val="28"/>
        </w:rPr>
        <w:t xml:space="preserve">• </w:t>
      </w:r>
      <w:bookmarkEnd w:id="8"/>
      <w:r w:rsidRPr="00141E60">
        <w:rPr>
          <w:rFonts w:ascii="Times New Roman" w:hAnsi="Times New Roman"/>
          <w:sz w:val="28"/>
          <w:szCs w:val="28"/>
        </w:rPr>
        <w:t xml:space="preserve">Брехова Ю.В., </w:t>
      </w:r>
      <w:proofErr w:type="spellStart"/>
      <w:r w:rsidRPr="00141E60">
        <w:rPr>
          <w:rFonts w:ascii="Times New Roman" w:hAnsi="Times New Roman"/>
          <w:sz w:val="28"/>
          <w:szCs w:val="28"/>
        </w:rPr>
        <w:t>Алмосов</w:t>
      </w:r>
      <w:proofErr w:type="spellEnd"/>
      <w:r w:rsidRPr="00141E60">
        <w:rPr>
          <w:rFonts w:ascii="Times New Roman" w:hAnsi="Times New Roman"/>
          <w:sz w:val="28"/>
          <w:szCs w:val="28"/>
        </w:rPr>
        <w:t xml:space="preserve"> А.П., Завьялов Д.Ю. Б87 Финансовая грамотность: методические рекомендации для учителя. 10–11 классы </w:t>
      </w:r>
      <w:proofErr w:type="spellStart"/>
      <w:r w:rsidRPr="00141E60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141E60">
        <w:rPr>
          <w:rFonts w:ascii="Times New Roman" w:hAnsi="Times New Roman"/>
          <w:sz w:val="28"/>
          <w:szCs w:val="28"/>
        </w:rPr>
        <w:t>. орг. — М.: ВАКО, 2018. — 232 с. — (Учимся разумному финансовому поведению). ​</w:t>
      </w:r>
    </w:p>
    <w:p w:rsidR="004F48C8" w:rsidRPr="00DD1551" w:rsidRDefault="004F48C8" w:rsidP="004F48C8">
      <w:pPr>
        <w:spacing w:after="0"/>
        <w:ind w:left="120"/>
      </w:pPr>
    </w:p>
    <w:p w:rsidR="004F48C8" w:rsidRDefault="004F48C8" w:rsidP="004F48C8">
      <w:pPr>
        <w:spacing w:after="0" w:line="480" w:lineRule="auto"/>
        <w:ind w:left="120"/>
        <w:rPr>
          <w:rFonts w:ascii="Times New Roman" w:hAnsi="Times New Roman"/>
          <w:b/>
          <w:sz w:val="28"/>
        </w:rPr>
      </w:pPr>
      <w:r w:rsidRPr="00DD1551"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4F48C8" w:rsidRDefault="004F48C8" w:rsidP="004F48C8">
      <w:pPr>
        <w:spacing w:after="0" w:line="480" w:lineRule="auto"/>
        <w:ind w:left="120"/>
      </w:pPr>
      <w:r w:rsidRPr="00DD1551">
        <w:rPr>
          <w:rFonts w:ascii="Times New Roman" w:hAnsi="Times New Roman"/>
          <w:sz w:val="28"/>
        </w:rPr>
        <w:t xml:space="preserve">Библиотека </w:t>
      </w:r>
      <w:bookmarkEnd w:id="7"/>
      <w:r>
        <w:rPr>
          <w:rFonts w:ascii="Times New Roman" w:hAnsi="Times New Roman"/>
          <w:sz w:val="28"/>
        </w:rPr>
        <w:t>портала МОИ ФИНАНСЫ</w:t>
      </w:r>
      <w:proofErr w:type="gramStart"/>
      <w:r>
        <w:rPr>
          <w:rFonts w:ascii="Times New Roman" w:hAnsi="Times New Roman"/>
          <w:sz w:val="28"/>
        </w:rPr>
        <w:t>.Р</w:t>
      </w:r>
      <w:proofErr w:type="gramEnd"/>
      <w:r>
        <w:rPr>
          <w:rFonts w:ascii="Times New Roman" w:hAnsi="Times New Roman"/>
          <w:sz w:val="28"/>
        </w:rPr>
        <w:t>Ф</w:t>
      </w:r>
    </w:p>
    <w:p w:rsidR="0038569F" w:rsidRDefault="0038569F"/>
    <w:sectPr w:rsidR="0038569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841" w:rsidRDefault="00A77841" w:rsidP="004F48C8">
      <w:pPr>
        <w:spacing w:after="0" w:line="240" w:lineRule="auto"/>
      </w:pPr>
      <w:r>
        <w:separator/>
      </w:r>
    </w:p>
  </w:endnote>
  <w:endnote w:type="continuationSeparator" w:id="0">
    <w:p w:rsidR="00A77841" w:rsidRDefault="00A77841" w:rsidP="004F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4222996"/>
      <w:docPartObj>
        <w:docPartGallery w:val="Page Numbers (Bottom of Page)"/>
        <w:docPartUnique/>
      </w:docPartObj>
    </w:sdtPr>
    <w:sdtEndPr/>
    <w:sdtContent>
      <w:p w:rsidR="0038569F" w:rsidRDefault="0038569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022">
          <w:rPr>
            <w:noProof/>
          </w:rPr>
          <w:t>1</w:t>
        </w:r>
        <w:r>
          <w:fldChar w:fldCharType="end"/>
        </w:r>
      </w:p>
    </w:sdtContent>
  </w:sdt>
  <w:p w:rsidR="0038569F" w:rsidRDefault="0038569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841" w:rsidRDefault="00A77841" w:rsidP="004F48C8">
      <w:pPr>
        <w:spacing w:after="0" w:line="240" w:lineRule="auto"/>
      </w:pPr>
      <w:r>
        <w:separator/>
      </w:r>
    </w:p>
  </w:footnote>
  <w:footnote w:type="continuationSeparator" w:id="0">
    <w:p w:rsidR="00A77841" w:rsidRDefault="00A77841" w:rsidP="004F4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93A"/>
    <w:multiLevelType w:val="hybridMultilevel"/>
    <w:tmpl w:val="4EDE0D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415556"/>
    <w:multiLevelType w:val="hybridMultilevel"/>
    <w:tmpl w:val="6B1A3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F1A9E"/>
    <w:multiLevelType w:val="multilevel"/>
    <w:tmpl w:val="8586D2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2E392D"/>
    <w:multiLevelType w:val="multilevel"/>
    <w:tmpl w:val="56C099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BE758C"/>
    <w:multiLevelType w:val="multilevel"/>
    <w:tmpl w:val="BE88FC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DB0A5B"/>
    <w:multiLevelType w:val="multilevel"/>
    <w:tmpl w:val="E66664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530E6C"/>
    <w:multiLevelType w:val="multilevel"/>
    <w:tmpl w:val="CC9613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DE78FE"/>
    <w:multiLevelType w:val="hybridMultilevel"/>
    <w:tmpl w:val="331401BC"/>
    <w:lvl w:ilvl="0" w:tplc="207442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7A6208"/>
    <w:multiLevelType w:val="hybridMultilevel"/>
    <w:tmpl w:val="49A0F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3C2F17"/>
    <w:multiLevelType w:val="multilevel"/>
    <w:tmpl w:val="A4AAA0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0E4D0B"/>
    <w:multiLevelType w:val="hybridMultilevel"/>
    <w:tmpl w:val="CA129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BC8"/>
    <w:rsid w:val="0026372B"/>
    <w:rsid w:val="00372BC8"/>
    <w:rsid w:val="00377992"/>
    <w:rsid w:val="0038569F"/>
    <w:rsid w:val="00451B71"/>
    <w:rsid w:val="004F48C8"/>
    <w:rsid w:val="00640121"/>
    <w:rsid w:val="0083096B"/>
    <w:rsid w:val="00866C1D"/>
    <w:rsid w:val="00903022"/>
    <w:rsid w:val="00A77841"/>
    <w:rsid w:val="00BD451F"/>
    <w:rsid w:val="00E37CD0"/>
    <w:rsid w:val="00FC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C8"/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48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F48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F48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F48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48C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48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8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F48C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4F48C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4F48C8"/>
    <w:pPr>
      <w:tabs>
        <w:tab w:val="center" w:pos="4680"/>
        <w:tab w:val="right" w:pos="9360"/>
      </w:tabs>
    </w:pPr>
    <w:rPr>
      <w:rFonts w:eastAsiaTheme="minorHAnsi" w:cstheme="minorBidi"/>
      <w:color w:val="auto"/>
      <w:szCs w:val="22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F48C8"/>
    <w:rPr>
      <w:lang w:val="en-US"/>
    </w:rPr>
  </w:style>
  <w:style w:type="paragraph" w:styleId="a5">
    <w:name w:val="Normal Indent"/>
    <w:basedOn w:val="a"/>
    <w:uiPriority w:val="99"/>
    <w:unhideWhenUsed/>
    <w:rsid w:val="004F48C8"/>
    <w:pPr>
      <w:ind w:left="720"/>
    </w:pPr>
    <w:rPr>
      <w:rFonts w:eastAsiaTheme="minorHAnsi" w:cstheme="minorBidi"/>
      <w:color w:val="auto"/>
      <w:szCs w:val="22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4F48C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4F48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4F48C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4F48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4F48C8"/>
    <w:rPr>
      <w:i/>
      <w:iCs/>
    </w:rPr>
  </w:style>
  <w:style w:type="character" w:styleId="ab">
    <w:name w:val="Hyperlink"/>
    <w:basedOn w:val="a0"/>
    <w:uiPriority w:val="99"/>
    <w:unhideWhenUsed/>
    <w:rsid w:val="004F48C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F48C8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4F48C8"/>
    <w:pPr>
      <w:spacing w:line="240" w:lineRule="auto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ae">
    <w:name w:val="Body Text"/>
    <w:basedOn w:val="a"/>
    <w:link w:val="af"/>
    <w:uiPriority w:val="1"/>
    <w:qFormat/>
    <w:rsid w:val="004F48C8"/>
    <w:pPr>
      <w:widowControl w:val="0"/>
      <w:autoSpaceDE w:val="0"/>
      <w:autoSpaceDN w:val="0"/>
      <w:spacing w:after="0" w:line="240" w:lineRule="auto"/>
      <w:ind w:left="226"/>
    </w:pPr>
    <w:rPr>
      <w:rFonts w:ascii="Times New Roman" w:hAnsi="Times New Roman"/>
      <w:color w:val="auto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4F48C8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link w:val="af1"/>
    <w:uiPriority w:val="1"/>
    <w:qFormat/>
    <w:rsid w:val="004F48C8"/>
    <w:pPr>
      <w:spacing w:after="160" w:line="259" w:lineRule="auto"/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4F48C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Cs w:val="22"/>
      <w:lang w:eastAsia="en-US"/>
    </w:rPr>
  </w:style>
  <w:style w:type="paragraph" w:styleId="af2">
    <w:name w:val="Normal (Web)"/>
    <w:basedOn w:val="a"/>
    <w:uiPriority w:val="99"/>
    <w:semiHidden/>
    <w:unhideWhenUsed/>
    <w:rsid w:val="004F48C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af1">
    <w:name w:val="Абзац списка Знак"/>
    <w:link w:val="af0"/>
    <w:uiPriority w:val="1"/>
    <w:locked/>
    <w:rsid w:val="004F48C8"/>
  </w:style>
  <w:style w:type="character" w:customStyle="1" w:styleId="c1">
    <w:name w:val="c1"/>
    <w:basedOn w:val="a0"/>
    <w:rsid w:val="004F48C8"/>
  </w:style>
  <w:style w:type="paragraph" w:customStyle="1" w:styleId="c8">
    <w:name w:val="c8"/>
    <w:basedOn w:val="a"/>
    <w:rsid w:val="004F48C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4F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F48C8"/>
    <w:rPr>
      <w:rFonts w:eastAsia="Times New Roman" w:cs="Times New Roman"/>
      <w:color w:val="00000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5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51B7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8C8"/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48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F48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F48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F48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48C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48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8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F48C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4F48C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4F48C8"/>
    <w:pPr>
      <w:tabs>
        <w:tab w:val="center" w:pos="4680"/>
        <w:tab w:val="right" w:pos="9360"/>
      </w:tabs>
    </w:pPr>
    <w:rPr>
      <w:rFonts w:eastAsiaTheme="minorHAnsi" w:cstheme="minorBidi"/>
      <w:color w:val="auto"/>
      <w:szCs w:val="22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F48C8"/>
    <w:rPr>
      <w:lang w:val="en-US"/>
    </w:rPr>
  </w:style>
  <w:style w:type="paragraph" w:styleId="a5">
    <w:name w:val="Normal Indent"/>
    <w:basedOn w:val="a"/>
    <w:uiPriority w:val="99"/>
    <w:unhideWhenUsed/>
    <w:rsid w:val="004F48C8"/>
    <w:pPr>
      <w:ind w:left="720"/>
    </w:pPr>
    <w:rPr>
      <w:rFonts w:eastAsiaTheme="minorHAnsi" w:cstheme="minorBidi"/>
      <w:color w:val="auto"/>
      <w:szCs w:val="22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4F48C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4F48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4F48C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4F48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4F48C8"/>
    <w:rPr>
      <w:i/>
      <w:iCs/>
    </w:rPr>
  </w:style>
  <w:style w:type="character" w:styleId="ab">
    <w:name w:val="Hyperlink"/>
    <w:basedOn w:val="a0"/>
    <w:uiPriority w:val="99"/>
    <w:unhideWhenUsed/>
    <w:rsid w:val="004F48C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F48C8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4F48C8"/>
    <w:pPr>
      <w:spacing w:line="240" w:lineRule="auto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ae">
    <w:name w:val="Body Text"/>
    <w:basedOn w:val="a"/>
    <w:link w:val="af"/>
    <w:uiPriority w:val="1"/>
    <w:qFormat/>
    <w:rsid w:val="004F48C8"/>
    <w:pPr>
      <w:widowControl w:val="0"/>
      <w:autoSpaceDE w:val="0"/>
      <w:autoSpaceDN w:val="0"/>
      <w:spacing w:after="0" w:line="240" w:lineRule="auto"/>
      <w:ind w:left="226"/>
    </w:pPr>
    <w:rPr>
      <w:rFonts w:ascii="Times New Roman" w:hAnsi="Times New Roman"/>
      <w:color w:val="auto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4F48C8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link w:val="af1"/>
    <w:uiPriority w:val="1"/>
    <w:qFormat/>
    <w:rsid w:val="004F48C8"/>
    <w:pPr>
      <w:spacing w:after="160" w:line="259" w:lineRule="auto"/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4F48C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Cs w:val="22"/>
      <w:lang w:eastAsia="en-US"/>
    </w:rPr>
  </w:style>
  <w:style w:type="paragraph" w:styleId="af2">
    <w:name w:val="Normal (Web)"/>
    <w:basedOn w:val="a"/>
    <w:uiPriority w:val="99"/>
    <w:semiHidden/>
    <w:unhideWhenUsed/>
    <w:rsid w:val="004F48C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af1">
    <w:name w:val="Абзац списка Знак"/>
    <w:link w:val="af0"/>
    <w:uiPriority w:val="1"/>
    <w:locked/>
    <w:rsid w:val="004F48C8"/>
  </w:style>
  <w:style w:type="character" w:customStyle="1" w:styleId="c1">
    <w:name w:val="c1"/>
    <w:basedOn w:val="a0"/>
    <w:rsid w:val="004F48C8"/>
  </w:style>
  <w:style w:type="paragraph" w:customStyle="1" w:styleId="c8">
    <w:name w:val="c8"/>
    <w:basedOn w:val="a"/>
    <w:rsid w:val="004F48C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4F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F48C8"/>
    <w:rPr>
      <w:rFonts w:eastAsia="Times New Roman" w:cs="Times New Roman"/>
      <w:color w:val="00000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5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51B7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xn--80apaohbc3aw9e.xn--p1ai/" TargetMode="External"/><Relationship Id="rId18" Type="http://schemas.openxmlformats.org/officeDocument/2006/relationships/hyperlink" Target="https://xn--80apaohbc3aw9e.xn--p1ai/materials/video-lekciya-na-temu-fondovyj-rynok/" TargetMode="External"/><Relationship Id="rId26" Type="http://schemas.openxmlformats.org/officeDocument/2006/relationships/hyperlink" Target="https://fincult.info/article/finansovaya-piramida-kak-ee-raspoznat/" TargetMode="External"/><Relationship Id="rId3" Type="http://schemas.openxmlformats.org/officeDocument/2006/relationships/styles" Target="styles.xml"/><Relationship Id="rId21" Type="http://schemas.openxmlformats.org/officeDocument/2006/relationships/hyperlink" Target="https://xn--80apaohbc3aw9e.xn--p1ai/materials/video-uroki-po-teme-upravlenie-lichnymi-finansami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xn--80apaohbc3aw9e.xn--p1ai/materials/animirovannye-prezentacii-po-finansovoj-gramotnosti-dlya-urokov-vo-5-7-klassah/" TargetMode="External"/><Relationship Id="rId17" Type="http://schemas.openxmlformats.org/officeDocument/2006/relationships/hyperlink" Target="https://xn--80apaohbc3aw9e.xn--p1ai/materials/animirovannyj-videomaterial-kreditnye-sovety/" TargetMode="External"/><Relationship Id="rId25" Type="http://schemas.openxmlformats.org/officeDocument/2006/relationships/hyperlink" Target="https://fincult.info/article/s-chego-nachat-svoy-biznes-strategiy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ncult.info/article/kak-investirovat-v-zoloto-i-drugie-dragotsennye-metally/" TargetMode="External"/><Relationship Id="rId20" Type="http://schemas.openxmlformats.org/officeDocument/2006/relationships/hyperlink" Target="https://fincult.info/article/nalogoviy-vychet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80apaohbc3aw9e.xn--p1ai/" TargetMode="External"/><Relationship Id="rId24" Type="http://schemas.openxmlformats.org/officeDocument/2006/relationships/hyperlink" Target="https://fincult.info/article/negosudarstvennyy-pensionnyy-fond-kak-nakopit-na-dopolnitelnuyu-pensiy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incult.info/article/kak-kupit-kvartiru-v-ipoteku/" TargetMode="External"/><Relationship Id="rId23" Type="http://schemas.openxmlformats.org/officeDocument/2006/relationships/hyperlink" Target="https://fincult.info/article/kak-ustroena-pensionnaya-sistema/" TargetMode="External"/><Relationship Id="rId28" Type="http://schemas.openxmlformats.org/officeDocument/2006/relationships/hyperlink" Target="https://fincult.info/article/zachem-nuzhna-strakhovka-zashchishchaem-zhizn-zdorove-dom-i-dachu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fincult.info/article/kurs-valyut-chto-takoe-plavayushchiy-kur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fincult.info/" TargetMode="External"/><Relationship Id="rId22" Type="http://schemas.openxmlformats.org/officeDocument/2006/relationships/hyperlink" Target="https://fincult.info/article/lichnyy-finansovyy-plan-kak-prevratit-mechty-v-realnost/" TargetMode="External"/><Relationship Id="rId27" Type="http://schemas.openxmlformats.org/officeDocument/2006/relationships/hyperlink" Target="https://fincult.info/article/pyat-sposobov-poteryat-dengi-prodavaya-veshchi-v-internete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940AE-1D27-42A9-A968-A6D2DCB9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23</Pages>
  <Words>4258</Words>
  <Characters>24275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</dc:creator>
  <cp:keywords/>
  <dc:description/>
  <cp:lastModifiedBy>2024</cp:lastModifiedBy>
  <cp:revision>8</cp:revision>
  <cp:lastPrinted>2025-09-10T11:45:00Z</cp:lastPrinted>
  <dcterms:created xsi:type="dcterms:W3CDTF">2023-09-13T16:26:00Z</dcterms:created>
  <dcterms:modified xsi:type="dcterms:W3CDTF">2025-09-10T13:40:00Z</dcterms:modified>
</cp:coreProperties>
</file>