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B2B" w:rsidRDefault="00AB3B2B" w:rsidP="00AB3B2B">
      <w:pPr>
        <w:pStyle w:val="ae"/>
      </w:pPr>
      <w:bookmarkStart w:id="0" w:name="block-68282913"/>
      <w:r>
        <w:rPr>
          <w:noProof/>
        </w:rPr>
        <w:drawing>
          <wp:inline distT="0" distB="0" distL="0" distR="0" wp14:anchorId="720EFD00" wp14:editId="440CD100">
            <wp:extent cx="6915150" cy="9458325"/>
            <wp:effectExtent l="0" t="0" r="0" b="0"/>
            <wp:docPr id="1" name="Рисунок 1" descr="C:\Users\Boos\Desktop\титульники 25\img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os\Desktop\титульники 25\img228.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198" r="2132" b="3913"/>
                    <a:stretch/>
                  </pic:blipFill>
                  <pic:spPr bwMode="auto">
                    <a:xfrm>
                      <a:off x="0" y="0"/>
                      <a:ext cx="6920785" cy="9466032"/>
                    </a:xfrm>
                    <a:prstGeom prst="rect">
                      <a:avLst/>
                    </a:prstGeom>
                    <a:noFill/>
                    <a:ln>
                      <a:noFill/>
                    </a:ln>
                    <a:extLst>
                      <a:ext uri="{53640926-AAD7-44D8-BBD7-CCE9431645EC}">
                        <a14:shadowObscured xmlns:a14="http://schemas.microsoft.com/office/drawing/2010/main"/>
                      </a:ext>
                    </a:extLst>
                  </pic:spPr>
                </pic:pic>
              </a:graphicData>
            </a:graphic>
          </wp:inline>
        </w:drawing>
      </w:r>
    </w:p>
    <w:p w:rsidR="00C30DFA" w:rsidRPr="00AB3B2B" w:rsidRDefault="00C30DFA">
      <w:pPr>
        <w:sectPr w:rsidR="00C30DFA" w:rsidRPr="00AB3B2B" w:rsidSect="00AB3B2B">
          <w:pgSz w:w="11906" w:h="16383"/>
          <w:pgMar w:top="284" w:right="850" w:bottom="1134" w:left="426" w:header="720" w:footer="720" w:gutter="0"/>
          <w:cols w:space="720"/>
        </w:sectPr>
      </w:pPr>
    </w:p>
    <w:p w:rsidR="00C30DFA" w:rsidRPr="00AB3B2B" w:rsidRDefault="00A54E36">
      <w:pPr>
        <w:spacing w:after="0" w:line="264" w:lineRule="auto"/>
        <w:ind w:firstLine="600"/>
        <w:jc w:val="both"/>
      </w:pPr>
      <w:bookmarkStart w:id="1" w:name="block-68282915"/>
      <w:bookmarkEnd w:id="0"/>
      <w:r w:rsidRPr="00AB3B2B">
        <w:rPr>
          <w:rFonts w:ascii="Times New Roman" w:hAnsi="Times New Roman"/>
          <w:color w:val="000000"/>
          <w:sz w:val="28"/>
        </w:rPr>
        <w:lastRenderedPageBreak/>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тематическое планирование.</w:t>
      </w:r>
    </w:p>
    <w:p w:rsidR="00C30DFA" w:rsidRPr="00AB3B2B" w:rsidRDefault="00A54E36">
      <w:pPr>
        <w:spacing w:after="0" w:line="264" w:lineRule="auto"/>
        <w:ind w:firstLine="600"/>
        <w:jc w:val="both"/>
      </w:pPr>
      <w:r w:rsidRPr="00AB3B2B">
        <w:rPr>
          <w:rFonts w:ascii="Times New Roman" w:hAnsi="Times New Roman"/>
          <w:color w:val="000000"/>
          <w:sz w:val="28"/>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C30DFA" w:rsidRPr="00AB3B2B" w:rsidRDefault="00A54E36">
      <w:pPr>
        <w:spacing w:after="0" w:line="264" w:lineRule="auto"/>
        <w:ind w:firstLine="600"/>
        <w:jc w:val="both"/>
      </w:pPr>
      <w:r w:rsidRPr="00AB3B2B">
        <w:rPr>
          <w:rFonts w:ascii="Times New Roman" w:hAnsi="Times New Roman"/>
          <w:color w:val="000000"/>
          <w:sz w:val="28"/>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C30DFA" w:rsidRPr="00AB3B2B" w:rsidRDefault="00A54E36">
      <w:pPr>
        <w:spacing w:after="0" w:line="264" w:lineRule="auto"/>
        <w:ind w:firstLine="600"/>
        <w:jc w:val="both"/>
      </w:pPr>
      <w:r w:rsidRPr="00AB3B2B">
        <w:rPr>
          <w:rFonts w:ascii="Times New Roman" w:hAnsi="Times New Roman"/>
          <w:color w:val="000000"/>
          <w:sz w:val="28"/>
        </w:rPr>
        <w:t xml:space="preserve">Планируемые результаты освоения программы по ОРКСЭ включают личностные, </w:t>
      </w:r>
      <w:proofErr w:type="spellStart"/>
      <w:r w:rsidRPr="00AB3B2B">
        <w:rPr>
          <w:rFonts w:ascii="Times New Roman" w:hAnsi="Times New Roman"/>
          <w:color w:val="000000"/>
          <w:sz w:val="28"/>
        </w:rPr>
        <w:t>метапредметные</w:t>
      </w:r>
      <w:proofErr w:type="spellEnd"/>
      <w:r w:rsidRPr="00AB3B2B">
        <w:rPr>
          <w:rFonts w:ascii="Times New Roman" w:hAnsi="Times New Roman"/>
          <w:color w:val="000000"/>
          <w:sz w:val="28"/>
        </w:rPr>
        <w:t xml:space="preserve"> результаты, а также предметные достижения обучающегося за весь период обучения на уровне начального общего образования.</w:t>
      </w:r>
    </w:p>
    <w:p w:rsidR="00C30DFA" w:rsidRPr="00AB3B2B" w:rsidRDefault="00A54E36">
      <w:pPr>
        <w:spacing w:after="0" w:line="264" w:lineRule="auto"/>
        <w:ind w:firstLine="600"/>
      </w:pPr>
      <w:r w:rsidRPr="00AB3B2B">
        <w:rPr>
          <w:rFonts w:ascii="Times New Roman" w:hAnsi="Times New Roman"/>
          <w:b/>
          <w:color w:val="000000"/>
          <w:sz w:val="28"/>
        </w:rPr>
        <w:t>ПОЯСНИТЕЛЬНАЯ ЗАПИСКА</w:t>
      </w:r>
    </w:p>
    <w:p w:rsidR="00C30DFA" w:rsidRPr="00AB3B2B" w:rsidRDefault="00A54E36">
      <w:pPr>
        <w:spacing w:after="0" w:line="264" w:lineRule="auto"/>
        <w:ind w:firstLine="600"/>
        <w:jc w:val="both"/>
      </w:pPr>
      <w:proofErr w:type="gramStart"/>
      <w:r w:rsidRPr="00AB3B2B">
        <w:rPr>
          <w:rFonts w:ascii="Times New Roman" w:hAnsi="Times New Roman"/>
          <w:color w:val="000000"/>
          <w:sz w:val="28"/>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C30DFA" w:rsidRPr="00AB3B2B" w:rsidRDefault="00A54E36">
      <w:pPr>
        <w:spacing w:after="0" w:line="264" w:lineRule="auto"/>
        <w:ind w:firstLine="600"/>
        <w:jc w:val="both"/>
      </w:pPr>
      <w:r w:rsidRPr="00AB3B2B">
        <w:rPr>
          <w:rFonts w:ascii="Times New Roman" w:hAnsi="Times New Roman"/>
          <w:color w:val="000000"/>
          <w:sz w:val="28"/>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C30DFA" w:rsidRPr="00AB3B2B" w:rsidRDefault="00A54E36">
      <w:pPr>
        <w:spacing w:after="0" w:line="264" w:lineRule="auto"/>
        <w:ind w:firstLine="600"/>
        <w:jc w:val="both"/>
      </w:pPr>
      <w:r w:rsidRPr="00AB3B2B">
        <w:rPr>
          <w:rFonts w:ascii="Times New Roman" w:hAnsi="Times New Roman"/>
          <w:color w:val="000000"/>
          <w:sz w:val="28"/>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w:t>
      </w:r>
      <w:proofErr w:type="spellStart"/>
      <w:r w:rsidRPr="00AB3B2B">
        <w:rPr>
          <w:rFonts w:ascii="Times New Roman" w:hAnsi="Times New Roman"/>
          <w:color w:val="000000"/>
          <w:sz w:val="28"/>
        </w:rPr>
        <w:t>метапредметных</w:t>
      </w:r>
      <w:proofErr w:type="spellEnd"/>
      <w:r w:rsidRPr="00AB3B2B">
        <w:rPr>
          <w:rFonts w:ascii="Times New Roman" w:hAnsi="Times New Roman"/>
          <w:color w:val="000000"/>
          <w:sz w:val="28"/>
        </w:rPr>
        <w:t xml:space="preserve">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C30DFA" w:rsidRPr="00AB3B2B" w:rsidRDefault="00A54E36">
      <w:pPr>
        <w:spacing w:after="0"/>
        <w:ind w:firstLine="600"/>
        <w:jc w:val="both"/>
      </w:pPr>
      <w:r w:rsidRPr="00AB3B2B">
        <w:rPr>
          <w:rFonts w:ascii="Times New Roman" w:hAnsi="Times New Roman"/>
          <w:color w:val="000000"/>
          <w:sz w:val="28"/>
        </w:rPr>
        <w:t>Основными задачами программы по ОРКСЭ являются:</w:t>
      </w:r>
    </w:p>
    <w:p w:rsidR="00C30DFA" w:rsidRPr="00AB3B2B" w:rsidRDefault="00A54E36">
      <w:pPr>
        <w:spacing w:after="0"/>
        <w:ind w:firstLine="600"/>
        <w:jc w:val="both"/>
      </w:pPr>
      <w:r w:rsidRPr="00AB3B2B">
        <w:rPr>
          <w:rFonts w:ascii="Times New Roman" w:hAnsi="Times New Roman"/>
          <w:color w:val="000000"/>
          <w:sz w:val="28"/>
        </w:rPr>
        <w:lastRenderedPageBreak/>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C30DFA" w:rsidRPr="00AB3B2B" w:rsidRDefault="00A54E36">
      <w:pPr>
        <w:spacing w:after="0"/>
        <w:ind w:firstLine="600"/>
        <w:jc w:val="both"/>
      </w:pPr>
      <w:r w:rsidRPr="00AB3B2B">
        <w:rPr>
          <w:rFonts w:ascii="Times New Roman" w:hAnsi="Times New Roman"/>
          <w:color w:val="000000"/>
          <w:sz w:val="28"/>
        </w:rPr>
        <w:t>– развитие представлений обучающихся о значении нравственных норм и ценностей в жизни личности, семьи, общества;</w:t>
      </w:r>
    </w:p>
    <w:p w:rsidR="00C30DFA" w:rsidRPr="00AB3B2B" w:rsidRDefault="00A54E36">
      <w:pPr>
        <w:spacing w:after="0"/>
        <w:ind w:firstLine="600"/>
        <w:jc w:val="both"/>
      </w:pPr>
      <w:r w:rsidRPr="00AB3B2B">
        <w:rPr>
          <w:rFonts w:ascii="Times New Roman" w:hAnsi="Times New Roman"/>
          <w:color w:val="000000"/>
          <w:sz w:val="28"/>
        </w:rPr>
        <w:t xml:space="preserve">– обобщение знаний, понятий и представлений о духовной культуре и морали, ранее полученных, формирование </w:t>
      </w:r>
      <w:proofErr w:type="spellStart"/>
      <w:r w:rsidRPr="00AB3B2B">
        <w:rPr>
          <w:rFonts w:ascii="Times New Roman" w:hAnsi="Times New Roman"/>
          <w:color w:val="000000"/>
          <w:sz w:val="28"/>
        </w:rPr>
        <w:t>ценностносмысловой</w:t>
      </w:r>
      <w:proofErr w:type="spellEnd"/>
      <w:r w:rsidRPr="00AB3B2B">
        <w:rPr>
          <w:rFonts w:ascii="Times New Roman" w:hAnsi="Times New Roman"/>
          <w:color w:val="000000"/>
          <w:sz w:val="28"/>
        </w:rPr>
        <w:t xml:space="preserve"> сферы личности с учётом мировоззренческих и культурных особенностей и потребностей семьи;</w:t>
      </w:r>
    </w:p>
    <w:p w:rsidR="00C30DFA" w:rsidRPr="00AB3B2B" w:rsidRDefault="00A54E36">
      <w:pPr>
        <w:spacing w:after="0"/>
        <w:ind w:firstLine="600"/>
        <w:jc w:val="both"/>
      </w:pPr>
      <w:r w:rsidRPr="00AB3B2B">
        <w:rPr>
          <w:rFonts w:ascii="Times New Roman" w:hAnsi="Times New Roman"/>
          <w:color w:val="000000"/>
          <w:sz w:val="28"/>
        </w:rPr>
        <w:t xml:space="preserve">– развитие способностей обучающихся к общению в </w:t>
      </w:r>
      <w:proofErr w:type="spellStart"/>
      <w:r w:rsidRPr="00AB3B2B">
        <w:rPr>
          <w:rFonts w:ascii="Times New Roman" w:hAnsi="Times New Roman"/>
          <w:color w:val="000000"/>
          <w:sz w:val="28"/>
        </w:rPr>
        <w:t>полиэтничной</w:t>
      </w:r>
      <w:proofErr w:type="spellEnd"/>
      <w:r w:rsidRPr="00AB3B2B">
        <w:rPr>
          <w:rFonts w:ascii="Times New Roman" w:hAnsi="Times New Roman"/>
          <w:color w:val="000000"/>
          <w:sz w:val="28"/>
        </w:rPr>
        <w:t xml:space="preserve">, </w:t>
      </w:r>
      <w:proofErr w:type="spellStart"/>
      <w:r w:rsidRPr="00AB3B2B">
        <w:rPr>
          <w:rFonts w:ascii="Times New Roman" w:hAnsi="Times New Roman"/>
          <w:color w:val="000000"/>
          <w:sz w:val="28"/>
        </w:rPr>
        <w:t>разномировоззренческой</w:t>
      </w:r>
      <w:proofErr w:type="spellEnd"/>
      <w:r w:rsidRPr="00AB3B2B">
        <w:rPr>
          <w:rFonts w:ascii="Times New Roman" w:hAnsi="Times New Roman"/>
          <w:color w:val="000000"/>
          <w:sz w:val="28"/>
        </w:rPr>
        <w:t xml:space="preserve">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C30DFA" w:rsidRPr="00AB3B2B" w:rsidRDefault="00A54E36">
      <w:pPr>
        <w:spacing w:after="0"/>
        <w:ind w:firstLine="600"/>
        <w:jc w:val="both"/>
      </w:pPr>
      <w:r w:rsidRPr="00AB3B2B">
        <w:rPr>
          <w:rFonts w:ascii="Times New Roman" w:hAnsi="Times New Roman"/>
          <w:color w:val="000000"/>
          <w:sz w:val="28"/>
        </w:rPr>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AB3B2B">
        <w:rPr>
          <w:rFonts w:ascii="Times New Roman" w:hAnsi="Times New Roman"/>
          <w:color w:val="000000"/>
          <w:sz w:val="28"/>
        </w:rPr>
        <w:t>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w:t>
      </w:r>
      <w:proofErr w:type="gramEnd"/>
      <w:r w:rsidRPr="00AB3B2B">
        <w:rPr>
          <w:rFonts w:ascii="Times New Roman" w:hAnsi="Times New Roman"/>
          <w:color w:val="000000"/>
          <w:sz w:val="28"/>
        </w:rPr>
        <w:t xml:space="preserve"> </w:t>
      </w:r>
      <w:proofErr w:type="spellStart"/>
      <w:r w:rsidRPr="00AB3B2B">
        <w:rPr>
          <w:rFonts w:ascii="Times New Roman" w:hAnsi="Times New Roman"/>
          <w:color w:val="000000"/>
          <w:sz w:val="28"/>
        </w:rPr>
        <w:t>Деятельностный</w:t>
      </w:r>
      <w:proofErr w:type="spellEnd"/>
      <w:r w:rsidRPr="00AB3B2B">
        <w:rPr>
          <w:rFonts w:ascii="Times New Roman" w:hAnsi="Times New Roman"/>
          <w:color w:val="000000"/>
          <w:sz w:val="28"/>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C30DFA" w:rsidRPr="00AB3B2B" w:rsidRDefault="00A54E36">
      <w:pPr>
        <w:spacing w:after="0"/>
        <w:ind w:firstLine="600"/>
        <w:jc w:val="both"/>
      </w:pPr>
      <w:r w:rsidRPr="00AB3B2B">
        <w:rPr>
          <w:rFonts w:ascii="Times New Roman" w:hAnsi="Times New Roman"/>
          <w:color w:val="000000"/>
          <w:sz w:val="28"/>
        </w:rPr>
        <w:t xml:space="preserve">Предпосылками </w:t>
      </w:r>
      <w:proofErr w:type="gramStart"/>
      <w:r w:rsidRPr="00AB3B2B">
        <w:rPr>
          <w:rFonts w:ascii="Times New Roman" w:hAnsi="Times New Roman"/>
          <w:color w:val="000000"/>
          <w:sz w:val="28"/>
        </w:rPr>
        <w:t>усвоения</w:t>
      </w:r>
      <w:proofErr w:type="gramEnd"/>
      <w:r w:rsidRPr="00AB3B2B">
        <w:rPr>
          <w:rFonts w:ascii="Times New Roman" w:hAnsi="Times New Roman"/>
          <w:color w:val="000000"/>
          <w:sz w:val="28"/>
        </w:rPr>
        <w:t xml:space="preserve">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w:t>
      </w:r>
      <w:r w:rsidRPr="00AB3B2B">
        <w:rPr>
          <w:rFonts w:ascii="Times New Roman" w:hAnsi="Times New Roman"/>
          <w:color w:val="000000"/>
          <w:sz w:val="28"/>
        </w:rPr>
        <w:lastRenderedPageBreak/>
        <w:t>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C30DFA" w:rsidRPr="00AB3B2B" w:rsidRDefault="00A54E36">
      <w:pPr>
        <w:spacing w:after="0"/>
        <w:ind w:firstLine="600"/>
        <w:jc w:val="both"/>
      </w:pPr>
      <w:r w:rsidRPr="00AB3B2B">
        <w:rPr>
          <w:rFonts w:ascii="Times New Roman" w:hAnsi="Times New Roman"/>
          <w:color w:val="000000"/>
          <w:sz w:val="28"/>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C30DFA" w:rsidRPr="00AB3B2B" w:rsidRDefault="00A54E36">
      <w:pPr>
        <w:spacing w:after="0"/>
        <w:ind w:firstLine="600"/>
        <w:jc w:val="both"/>
      </w:pPr>
      <w:r w:rsidRPr="00AB3B2B">
        <w:rPr>
          <w:rFonts w:ascii="Times New Roman" w:hAnsi="Times New Roman"/>
          <w:color w:val="000000"/>
          <w:sz w:val="28"/>
        </w:rPr>
        <w:t>Общее число часов, рекомендованных для изучения ОРКСЭ, ‒ 34 часа (один час в неделю в 4 классе).</w:t>
      </w:r>
    </w:p>
    <w:p w:rsidR="00C30DFA" w:rsidRPr="00647422" w:rsidRDefault="00C30DFA">
      <w:pPr>
        <w:sectPr w:rsidR="00C30DFA" w:rsidRPr="00647422" w:rsidSect="00AB3B2B">
          <w:pgSz w:w="11906" w:h="16383"/>
          <w:pgMar w:top="1134" w:right="850" w:bottom="1134" w:left="851" w:header="720" w:footer="720" w:gutter="0"/>
          <w:cols w:space="720"/>
        </w:sectPr>
      </w:pPr>
    </w:p>
    <w:p w:rsidR="00C30DFA" w:rsidRPr="00647422" w:rsidRDefault="00C30DFA" w:rsidP="00AB3B2B">
      <w:pPr>
        <w:spacing w:after="0" w:line="264" w:lineRule="auto"/>
        <w:jc w:val="both"/>
      </w:pPr>
      <w:bookmarkStart w:id="2" w:name="block-68282916"/>
      <w:bookmarkEnd w:id="1"/>
    </w:p>
    <w:p w:rsidR="00C30DFA" w:rsidRPr="00AB3B2B" w:rsidRDefault="00A54E36">
      <w:pPr>
        <w:spacing w:after="0" w:line="264" w:lineRule="auto"/>
        <w:ind w:left="120"/>
        <w:jc w:val="both"/>
      </w:pPr>
      <w:r w:rsidRPr="00AB3B2B">
        <w:rPr>
          <w:rFonts w:ascii="Times New Roman" w:hAnsi="Times New Roman"/>
          <w:b/>
          <w:color w:val="000000"/>
          <w:sz w:val="28"/>
        </w:rPr>
        <w:t>СОДЕРЖАНИЕ ОБУЧЕНИЯ</w:t>
      </w:r>
    </w:p>
    <w:p w:rsidR="00C30DFA" w:rsidRPr="00AB3B2B" w:rsidRDefault="00C30DFA">
      <w:pPr>
        <w:spacing w:after="0" w:line="264" w:lineRule="auto"/>
        <w:ind w:left="120"/>
        <w:jc w:val="both"/>
      </w:pPr>
    </w:p>
    <w:p w:rsidR="00C30DFA" w:rsidRPr="00AB3B2B" w:rsidRDefault="00C30DFA">
      <w:pPr>
        <w:spacing w:after="0"/>
        <w:ind w:left="120"/>
      </w:pPr>
    </w:p>
    <w:p w:rsidR="00C30DFA" w:rsidRPr="00AB3B2B" w:rsidRDefault="00A54E36">
      <w:pPr>
        <w:spacing w:after="0" w:line="257" w:lineRule="auto"/>
        <w:ind w:left="120"/>
        <w:jc w:val="both"/>
      </w:pPr>
      <w:r w:rsidRPr="00AB3B2B">
        <w:rPr>
          <w:rFonts w:ascii="Times New Roman" w:hAnsi="Times New Roman"/>
          <w:b/>
          <w:color w:val="000000"/>
          <w:sz w:val="28"/>
        </w:rPr>
        <w:t>Модуль «Основы православной культуры»</w:t>
      </w:r>
    </w:p>
    <w:p w:rsidR="00C30DFA" w:rsidRPr="00AB3B2B" w:rsidRDefault="00C30DFA">
      <w:pPr>
        <w:spacing w:after="0"/>
        <w:ind w:left="120"/>
        <w:jc w:val="both"/>
      </w:pPr>
    </w:p>
    <w:p w:rsidR="00C30DFA" w:rsidRPr="00647422" w:rsidRDefault="00A54E36">
      <w:pPr>
        <w:spacing w:after="0"/>
        <w:ind w:firstLine="600"/>
        <w:jc w:val="both"/>
      </w:pPr>
      <w:r w:rsidRPr="00AB3B2B">
        <w:rPr>
          <w:rFonts w:ascii="Times New Roman" w:hAnsi="Times New Roman"/>
          <w:color w:val="000000"/>
          <w:sz w:val="28"/>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AB3B2B">
        <w:rPr>
          <w:rFonts w:ascii="Times New Roman" w:hAnsi="Times New Roman"/>
          <w:color w:val="000000"/>
          <w:sz w:val="28"/>
        </w:rPr>
        <w:t>ближнему</w:t>
      </w:r>
      <w:proofErr w:type="gramEnd"/>
      <w:r w:rsidRPr="00AB3B2B">
        <w:rPr>
          <w:rFonts w:ascii="Times New Roman" w:hAnsi="Times New Roman"/>
          <w:color w:val="000000"/>
          <w:sz w:val="28"/>
        </w:rPr>
        <w:t xml:space="preserve">.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647422">
        <w:rPr>
          <w:rFonts w:ascii="Times New Roman" w:hAnsi="Times New Roman"/>
          <w:color w:val="000000"/>
          <w:sz w:val="28"/>
        </w:rPr>
        <w:t xml:space="preserve">Праздники. Христианская семья и её ценности. </w:t>
      </w:r>
    </w:p>
    <w:p w:rsidR="00C30DFA" w:rsidRPr="00AB3B2B" w:rsidRDefault="00A54E36">
      <w:pPr>
        <w:spacing w:after="0"/>
        <w:ind w:firstLine="600"/>
        <w:jc w:val="both"/>
      </w:pPr>
      <w:r w:rsidRPr="00AB3B2B">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C30DFA" w:rsidRPr="00647422" w:rsidRDefault="00C30DFA" w:rsidP="00AB3B2B">
      <w:pPr>
        <w:spacing w:after="0" w:line="257" w:lineRule="auto"/>
        <w:jc w:val="both"/>
      </w:pPr>
    </w:p>
    <w:p w:rsidR="00C30DFA" w:rsidRPr="00AB3B2B" w:rsidRDefault="00A54E36">
      <w:pPr>
        <w:spacing w:after="0" w:line="257" w:lineRule="auto"/>
        <w:ind w:left="120"/>
        <w:jc w:val="both"/>
      </w:pPr>
      <w:r w:rsidRPr="00AB3B2B">
        <w:rPr>
          <w:rFonts w:ascii="Times New Roman" w:hAnsi="Times New Roman"/>
          <w:b/>
          <w:color w:val="000000"/>
          <w:sz w:val="28"/>
        </w:rPr>
        <w:t>Модуль «Основы исламской культуры»</w:t>
      </w:r>
    </w:p>
    <w:p w:rsidR="00C30DFA" w:rsidRPr="00AB3B2B" w:rsidRDefault="00C30DFA">
      <w:pPr>
        <w:spacing w:after="0"/>
        <w:ind w:left="120"/>
        <w:jc w:val="both"/>
      </w:pPr>
    </w:p>
    <w:p w:rsidR="00C30DFA" w:rsidRPr="00AB3B2B" w:rsidRDefault="00A54E36">
      <w:pPr>
        <w:spacing w:after="0"/>
        <w:ind w:firstLine="600"/>
        <w:jc w:val="both"/>
      </w:pPr>
      <w:r w:rsidRPr="00AB3B2B">
        <w:rPr>
          <w:rFonts w:ascii="Times New Roman" w:hAnsi="Times New Roman"/>
          <w:color w:val="000000"/>
          <w:sz w:val="28"/>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w:t>
      </w:r>
      <w:proofErr w:type="gramStart"/>
      <w:r w:rsidRPr="00AB3B2B">
        <w:rPr>
          <w:rFonts w:ascii="Times New Roman" w:hAnsi="Times New Roman"/>
          <w:color w:val="000000"/>
          <w:sz w:val="28"/>
        </w:rPr>
        <w:t>ближнему</w:t>
      </w:r>
      <w:proofErr w:type="gramEnd"/>
      <w:r w:rsidRPr="00AB3B2B">
        <w:rPr>
          <w:rFonts w:ascii="Times New Roman" w:hAnsi="Times New Roman"/>
          <w:color w:val="000000"/>
          <w:sz w:val="28"/>
        </w:rPr>
        <w:t>.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C30DFA" w:rsidRPr="00AB3B2B" w:rsidRDefault="00A54E36" w:rsidP="00AB3B2B">
      <w:pPr>
        <w:spacing w:after="0"/>
        <w:jc w:val="both"/>
      </w:pPr>
      <w:r w:rsidRPr="00AB3B2B">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C30DFA" w:rsidRPr="00AB3B2B" w:rsidRDefault="00C30DFA">
      <w:pPr>
        <w:spacing w:after="0"/>
        <w:ind w:left="120"/>
        <w:jc w:val="both"/>
      </w:pPr>
    </w:p>
    <w:p w:rsidR="00C30DFA" w:rsidRPr="00AB3B2B" w:rsidRDefault="00A54E36" w:rsidP="00AB3B2B">
      <w:pPr>
        <w:spacing w:after="0" w:line="257" w:lineRule="auto"/>
        <w:jc w:val="both"/>
      </w:pPr>
      <w:r w:rsidRPr="00AB3B2B">
        <w:rPr>
          <w:rFonts w:ascii="Times New Roman" w:hAnsi="Times New Roman"/>
          <w:b/>
          <w:color w:val="000000"/>
          <w:sz w:val="28"/>
        </w:rPr>
        <w:t>Модуль «Основы буддийской культуры»</w:t>
      </w:r>
    </w:p>
    <w:p w:rsidR="00C30DFA" w:rsidRPr="00AB3B2B" w:rsidRDefault="00C30DFA">
      <w:pPr>
        <w:spacing w:after="0"/>
        <w:ind w:left="120"/>
        <w:jc w:val="both"/>
      </w:pPr>
    </w:p>
    <w:p w:rsidR="00C30DFA" w:rsidRPr="00AB3B2B" w:rsidRDefault="00A54E36">
      <w:pPr>
        <w:spacing w:after="0"/>
        <w:ind w:firstLine="600"/>
        <w:jc w:val="both"/>
      </w:pPr>
      <w:r w:rsidRPr="00AB3B2B">
        <w:rPr>
          <w:rFonts w:ascii="Times New Roman" w:hAnsi="Times New Roman"/>
          <w:color w:val="000000"/>
          <w:sz w:val="28"/>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w:t>
      </w:r>
      <w:r w:rsidRPr="00647422">
        <w:rPr>
          <w:rFonts w:ascii="Times New Roman" w:hAnsi="Times New Roman"/>
          <w:color w:val="000000"/>
          <w:sz w:val="28"/>
        </w:rPr>
        <w:t xml:space="preserve">Буддизм в России. Человек в буддийской картине мира. </w:t>
      </w:r>
      <w:r w:rsidRPr="00AB3B2B">
        <w:rPr>
          <w:rFonts w:ascii="Times New Roman" w:hAnsi="Times New Roman"/>
          <w:color w:val="000000"/>
          <w:sz w:val="28"/>
        </w:rPr>
        <w:t>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C30DFA" w:rsidRPr="00AB3B2B" w:rsidRDefault="00C30DFA">
      <w:pPr>
        <w:spacing w:after="0"/>
        <w:ind w:left="120"/>
        <w:jc w:val="both"/>
      </w:pPr>
    </w:p>
    <w:p w:rsidR="00C30DFA" w:rsidRPr="00AB3B2B" w:rsidRDefault="00A54E36">
      <w:pPr>
        <w:spacing w:after="0"/>
        <w:ind w:firstLine="600"/>
        <w:jc w:val="both"/>
      </w:pPr>
      <w:r w:rsidRPr="00AB3B2B">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C30DFA" w:rsidRPr="00AB3B2B" w:rsidRDefault="00C30DFA">
      <w:pPr>
        <w:spacing w:after="0"/>
        <w:ind w:left="120"/>
        <w:jc w:val="both"/>
      </w:pPr>
    </w:p>
    <w:p w:rsidR="00C30DFA" w:rsidRPr="00AB3B2B" w:rsidRDefault="00C30DFA">
      <w:pPr>
        <w:spacing w:after="0"/>
        <w:ind w:left="120"/>
        <w:jc w:val="both"/>
      </w:pPr>
    </w:p>
    <w:p w:rsidR="00C30DFA" w:rsidRPr="00AB3B2B" w:rsidRDefault="00C30DFA">
      <w:pPr>
        <w:spacing w:after="0" w:line="257" w:lineRule="auto"/>
        <w:ind w:left="120"/>
        <w:jc w:val="both"/>
      </w:pPr>
    </w:p>
    <w:p w:rsidR="00C30DFA" w:rsidRPr="00AB3B2B" w:rsidRDefault="00A54E36">
      <w:pPr>
        <w:spacing w:after="0" w:line="257" w:lineRule="auto"/>
        <w:ind w:left="120"/>
        <w:jc w:val="both"/>
      </w:pPr>
      <w:r w:rsidRPr="00AB3B2B">
        <w:rPr>
          <w:rFonts w:ascii="Times New Roman" w:hAnsi="Times New Roman"/>
          <w:b/>
          <w:color w:val="000000"/>
          <w:sz w:val="28"/>
        </w:rPr>
        <w:t>Модуль «Основы иудейской культуры»</w:t>
      </w:r>
    </w:p>
    <w:p w:rsidR="00C30DFA" w:rsidRPr="00AB3B2B" w:rsidRDefault="00C30DFA">
      <w:pPr>
        <w:spacing w:after="0"/>
        <w:ind w:left="120"/>
        <w:jc w:val="both"/>
      </w:pPr>
    </w:p>
    <w:p w:rsidR="00C30DFA" w:rsidRPr="00AB3B2B" w:rsidRDefault="00A54E36">
      <w:pPr>
        <w:spacing w:after="0"/>
        <w:ind w:firstLine="600"/>
        <w:jc w:val="both"/>
      </w:pPr>
      <w:r w:rsidRPr="00AB3B2B">
        <w:rPr>
          <w:rFonts w:ascii="Times New Roman" w:hAnsi="Times New Roman"/>
          <w:color w:val="000000"/>
          <w:sz w:val="28"/>
        </w:rPr>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w:t>
      </w:r>
      <w:r w:rsidRPr="00647422">
        <w:rPr>
          <w:rFonts w:ascii="Times New Roman" w:hAnsi="Times New Roman"/>
          <w:color w:val="000000"/>
          <w:sz w:val="28"/>
        </w:rPr>
        <w:t>Иудаизм в России. Традиц</w:t>
      </w:r>
      <w:proofErr w:type="gramStart"/>
      <w:r w:rsidRPr="00647422">
        <w:rPr>
          <w:rFonts w:ascii="Times New Roman" w:hAnsi="Times New Roman"/>
          <w:color w:val="000000"/>
          <w:sz w:val="28"/>
        </w:rPr>
        <w:t>ии иу</w:t>
      </w:r>
      <w:proofErr w:type="gramEnd"/>
      <w:r w:rsidRPr="00647422">
        <w:rPr>
          <w:rFonts w:ascii="Times New Roman" w:hAnsi="Times New Roman"/>
          <w:color w:val="000000"/>
          <w:sz w:val="28"/>
        </w:rPr>
        <w:t xml:space="preserve">даизма в повседневной жизни евреев. </w:t>
      </w:r>
      <w:r w:rsidRPr="00AB3B2B">
        <w:rPr>
          <w:rFonts w:ascii="Times New Roman" w:hAnsi="Times New Roman"/>
          <w:color w:val="000000"/>
          <w:sz w:val="28"/>
        </w:rPr>
        <w:t>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C30DFA" w:rsidRPr="00AB3B2B" w:rsidRDefault="00C30DFA">
      <w:pPr>
        <w:spacing w:after="0"/>
        <w:ind w:left="120"/>
        <w:jc w:val="both"/>
      </w:pPr>
    </w:p>
    <w:p w:rsidR="00C30DFA" w:rsidRPr="00AB3B2B" w:rsidRDefault="00A54E36">
      <w:pPr>
        <w:spacing w:after="0"/>
        <w:ind w:firstLine="600"/>
        <w:jc w:val="both"/>
      </w:pPr>
      <w:r w:rsidRPr="00AB3B2B">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C30DFA" w:rsidRPr="00AB3B2B" w:rsidRDefault="00C30DFA">
      <w:pPr>
        <w:spacing w:after="0"/>
        <w:ind w:left="120"/>
        <w:jc w:val="both"/>
      </w:pPr>
    </w:p>
    <w:p w:rsidR="00C30DFA" w:rsidRPr="00AB3B2B" w:rsidRDefault="00C30DFA">
      <w:pPr>
        <w:spacing w:after="0"/>
        <w:ind w:left="120"/>
        <w:jc w:val="both"/>
      </w:pPr>
    </w:p>
    <w:p w:rsidR="00C30DFA" w:rsidRPr="00AB3B2B" w:rsidRDefault="00C30DFA">
      <w:pPr>
        <w:spacing w:after="0" w:line="257" w:lineRule="auto"/>
        <w:ind w:left="120"/>
        <w:jc w:val="both"/>
      </w:pPr>
    </w:p>
    <w:p w:rsidR="00C30DFA" w:rsidRPr="00AB3B2B" w:rsidRDefault="00A54E36">
      <w:pPr>
        <w:spacing w:after="0" w:line="257" w:lineRule="auto"/>
        <w:ind w:left="120"/>
        <w:jc w:val="both"/>
      </w:pPr>
      <w:r w:rsidRPr="00AB3B2B">
        <w:rPr>
          <w:rFonts w:ascii="Times New Roman" w:hAnsi="Times New Roman"/>
          <w:b/>
          <w:color w:val="000000"/>
          <w:sz w:val="28"/>
        </w:rPr>
        <w:t>Модуль «Основы религиозных культур народов России»</w:t>
      </w:r>
    </w:p>
    <w:p w:rsidR="00C30DFA" w:rsidRPr="00AB3B2B" w:rsidRDefault="00C30DFA">
      <w:pPr>
        <w:spacing w:after="0"/>
        <w:ind w:left="120"/>
        <w:jc w:val="both"/>
      </w:pPr>
    </w:p>
    <w:p w:rsidR="00C30DFA" w:rsidRPr="00AB3B2B" w:rsidRDefault="00A54E36">
      <w:pPr>
        <w:spacing w:after="0"/>
        <w:ind w:firstLine="600"/>
        <w:jc w:val="both"/>
      </w:pPr>
      <w:r w:rsidRPr="00AB3B2B">
        <w:rPr>
          <w:rFonts w:ascii="Times New Roman" w:hAnsi="Times New Roman"/>
          <w:color w:val="000000"/>
          <w:sz w:val="28"/>
        </w:rPr>
        <w:t xml:space="preserve">Россия – наша Родина. Культура и религия. Религиозная культура народов России. </w:t>
      </w:r>
      <w:r w:rsidRPr="00647422">
        <w:rPr>
          <w:rFonts w:ascii="Times New Roman" w:hAnsi="Times New Roman"/>
          <w:color w:val="000000"/>
          <w:sz w:val="28"/>
        </w:rPr>
        <w:t>Мировые религ</w:t>
      </w:r>
      <w:proofErr w:type="gramStart"/>
      <w:r w:rsidRPr="00647422">
        <w:rPr>
          <w:rFonts w:ascii="Times New Roman" w:hAnsi="Times New Roman"/>
          <w:color w:val="000000"/>
          <w:sz w:val="28"/>
        </w:rPr>
        <w:t>ии и иу</w:t>
      </w:r>
      <w:proofErr w:type="gramEnd"/>
      <w:r w:rsidRPr="00647422">
        <w:rPr>
          <w:rFonts w:ascii="Times New Roman" w:hAnsi="Times New Roman"/>
          <w:color w:val="000000"/>
          <w:sz w:val="28"/>
        </w:rPr>
        <w:t xml:space="preserve">даизм. </w:t>
      </w:r>
      <w:r w:rsidRPr="00AB3B2B">
        <w:rPr>
          <w:rFonts w:ascii="Times New Roman" w:hAnsi="Times New Roman"/>
          <w:color w:val="000000"/>
          <w:sz w:val="28"/>
        </w:rPr>
        <w:t xml:space="preserve">Их основатели. Священные книги христианства, ислама, иудаизма, буддизма. Хранители предания в религиях. </w:t>
      </w:r>
      <w:proofErr w:type="spellStart"/>
      <w:proofErr w:type="gramStart"/>
      <w:r>
        <w:rPr>
          <w:rFonts w:ascii="Times New Roman" w:hAnsi="Times New Roman"/>
          <w:color w:val="000000"/>
          <w:sz w:val="28"/>
        </w:rPr>
        <w:t>Человек</w:t>
      </w:r>
      <w:proofErr w:type="spellEnd"/>
      <w:r>
        <w:rPr>
          <w:rFonts w:ascii="Times New Roman" w:hAnsi="Times New Roman"/>
          <w:color w:val="000000"/>
          <w:sz w:val="28"/>
        </w:rPr>
        <w:t xml:space="preserve"> в </w:t>
      </w:r>
      <w:proofErr w:type="spellStart"/>
      <w:r>
        <w:rPr>
          <w:rFonts w:ascii="Times New Roman" w:hAnsi="Times New Roman"/>
          <w:color w:val="000000"/>
          <w:sz w:val="28"/>
        </w:rPr>
        <w:t>религиозных</w:t>
      </w:r>
      <w:proofErr w:type="spellEnd"/>
      <w:r>
        <w:rPr>
          <w:rFonts w:ascii="Times New Roman" w:hAnsi="Times New Roman"/>
          <w:color w:val="000000"/>
          <w:sz w:val="28"/>
        </w:rPr>
        <w:t xml:space="preserve"> </w:t>
      </w:r>
      <w:proofErr w:type="spellStart"/>
      <w:r>
        <w:rPr>
          <w:rFonts w:ascii="Times New Roman" w:hAnsi="Times New Roman"/>
          <w:color w:val="000000"/>
          <w:sz w:val="28"/>
        </w:rPr>
        <w:t>традициях</w:t>
      </w:r>
      <w:proofErr w:type="spellEnd"/>
      <w:r>
        <w:rPr>
          <w:rFonts w:ascii="Times New Roman" w:hAnsi="Times New Roman"/>
          <w:color w:val="000000"/>
          <w:sz w:val="28"/>
        </w:rPr>
        <w:t xml:space="preserve"> </w:t>
      </w:r>
      <w:proofErr w:type="spellStart"/>
      <w:r>
        <w:rPr>
          <w:rFonts w:ascii="Times New Roman" w:hAnsi="Times New Roman"/>
          <w:color w:val="000000"/>
          <w:sz w:val="28"/>
        </w:rPr>
        <w:t>народов</w:t>
      </w:r>
      <w:proofErr w:type="spellEnd"/>
      <w:r>
        <w:rPr>
          <w:rFonts w:ascii="Times New Roman" w:hAnsi="Times New Roman"/>
          <w:color w:val="000000"/>
          <w:sz w:val="28"/>
        </w:rPr>
        <w:t xml:space="preserve"> </w:t>
      </w:r>
      <w:proofErr w:type="spellStart"/>
      <w:r>
        <w:rPr>
          <w:rFonts w:ascii="Times New Roman" w:hAnsi="Times New Roman"/>
          <w:color w:val="000000"/>
          <w:sz w:val="28"/>
        </w:rPr>
        <w:t>России</w:t>
      </w:r>
      <w:proofErr w:type="spellEnd"/>
      <w:r>
        <w:rPr>
          <w:rFonts w:ascii="Times New Roman" w:hAnsi="Times New Roman"/>
          <w:color w:val="000000"/>
          <w:sz w:val="28"/>
        </w:rPr>
        <w:t xml:space="preserve">. </w:t>
      </w:r>
      <w:proofErr w:type="spellStart"/>
      <w:r>
        <w:rPr>
          <w:rFonts w:ascii="Times New Roman" w:hAnsi="Times New Roman"/>
          <w:color w:val="000000"/>
          <w:sz w:val="28"/>
        </w:rPr>
        <w:t>Добро</w:t>
      </w:r>
      <w:proofErr w:type="spellEnd"/>
      <w:r>
        <w:rPr>
          <w:rFonts w:ascii="Times New Roman" w:hAnsi="Times New Roman"/>
          <w:color w:val="000000"/>
          <w:sz w:val="28"/>
        </w:rPr>
        <w:t xml:space="preserve"> и </w:t>
      </w:r>
      <w:proofErr w:type="spellStart"/>
      <w:r>
        <w:rPr>
          <w:rFonts w:ascii="Times New Roman" w:hAnsi="Times New Roman"/>
          <w:color w:val="000000"/>
          <w:sz w:val="28"/>
        </w:rPr>
        <w:t>зло</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AB3B2B">
        <w:rPr>
          <w:rFonts w:ascii="Times New Roman" w:hAnsi="Times New Roman"/>
          <w:color w:val="000000"/>
          <w:sz w:val="28"/>
        </w:rPr>
        <w:t xml:space="preserve">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w:t>
      </w:r>
      <w:proofErr w:type="gramStart"/>
      <w:r w:rsidRPr="00AB3B2B">
        <w:rPr>
          <w:rFonts w:ascii="Times New Roman" w:hAnsi="Times New Roman"/>
          <w:color w:val="000000"/>
          <w:sz w:val="28"/>
        </w:rPr>
        <w:t>Милосердие, забота о слабых, взаимопомощь, социальные проблемы общества и отношение к ним разных религий.</w:t>
      </w:r>
      <w:proofErr w:type="gramEnd"/>
    </w:p>
    <w:p w:rsidR="00C30DFA" w:rsidRPr="00AB3B2B" w:rsidRDefault="00C30DFA">
      <w:pPr>
        <w:spacing w:after="0"/>
        <w:ind w:left="120"/>
        <w:jc w:val="both"/>
      </w:pPr>
    </w:p>
    <w:p w:rsidR="00C30DFA" w:rsidRPr="00AB3B2B" w:rsidRDefault="00A54E36">
      <w:pPr>
        <w:spacing w:after="0"/>
        <w:ind w:firstLine="600"/>
        <w:jc w:val="both"/>
      </w:pPr>
      <w:r w:rsidRPr="00AB3B2B">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C30DFA" w:rsidRPr="00647422" w:rsidRDefault="00C30DFA" w:rsidP="00AB3B2B">
      <w:pPr>
        <w:spacing w:after="0" w:line="257" w:lineRule="auto"/>
        <w:jc w:val="both"/>
      </w:pPr>
    </w:p>
    <w:p w:rsidR="00C30DFA" w:rsidRPr="00AB3B2B" w:rsidRDefault="00A54E36">
      <w:pPr>
        <w:spacing w:after="0" w:line="257" w:lineRule="auto"/>
        <w:ind w:left="120"/>
        <w:jc w:val="both"/>
      </w:pPr>
      <w:r w:rsidRPr="00AB3B2B">
        <w:rPr>
          <w:rFonts w:ascii="Times New Roman" w:hAnsi="Times New Roman"/>
          <w:b/>
          <w:color w:val="000000"/>
          <w:sz w:val="28"/>
        </w:rPr>
        <w:t>Модуль «Основы светской этики»</w:t>
      </w:r>
    </w:p>
    <w:p w:rsidR="00C30DFA" w:rsidRPr="00AB3B2B" w:rsidRDefault="00C30DFA">
      <w:pPr>
        <w:spacing w:after="0"/>
        <w:ind w:left="120"/>
        <w:jc w:val="both"/>
      </w:pPr>
    </w:p>
    <w:p w:rsidR="00C30DFA" w:rsidRPr="00AB3B2B" w:rsidRDefault="00A54E36">
      <w:pPr>
        <w:spacing w:after="0"/>
        <w:ind w:firstLine="600"/>
        <w:jc w:val="both"/>
      </w:pPr>
      <w:r w:rsidRPr="00AB3B2B">
        <w:rPr>
          <w:rFonts w:ascii="Times New Roman" w:hAnsi="Times New Roman"/>
          <w:color w:val="000000"/>
          <w:sz w:val="28"/>
        </w:rPr>
        <w:t xml:space="preserve">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w:t>
      </w:r>
      <w:r w:rsidRPr="00AB3B2B">
        <w:rPr>
          <w:rFonts w:ascii="Times New Roman" w:hAnsi="Times New Roman"/>
          <w:color w:val="000000"/>
          <w:sz w:val="28"/>
        </w:rPr>
        <w:lastRenderedPageBreak/>
        <w:t>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C30DFA" w:rsidRPr="00AB3B2B" w:rsidRDefault="00C30DFA">
      <w:pPr>
        <w:spacing w:after="0"/>
        <w:ind w:left="120"/>
        <w:jc w:val="both"/>
      </w:pPr>
    </w:p>
    <w:p w:rsidR="00C30DFA" w:rsidRPr="00AB3B2B" w:rsidRDefault="00A54E36">
      <w:pPr>
        <w:spacing w:after="0"/>
        <w:ind w:firstLine="600"/>
        <w:jc w:val="both"/>
      </w:pPr>
      <w:r w:rsidRPr="00AB3B2B">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C30DFA" w:rsidRPr="00AB3B2B" w:rsidRDefault="00C30DFA">
      <w:pPr>
        <w:spacing w:after="0"/>
        <w:ind w:left="120"/>
      </w:pPr>
    </w:p>
    <w:p w:rsidR="00C30DFA" w:rsidRPr="00AB3B2B" w:rsidRDefault="00C30DFA">
      <w:pPr>
        <w:sectPr w:rsidR="00C30DFA" w:rsidRPr="00AB3B2B" w:rsidSect="00AB3B2B">
          <w:pgSz w:w="11906" w:h="16383"/>
          <w:pgMar w:top="568" w:right="850" w:bottom="1134" w:left="851" w:header="720" w:footer="720" w:gutter="0"/>
          <w:cols w:space="720"/>
        </w:sectPr>
      </w:pPr>
    </w:p>
    <w:p w:rsidR="00C30DFA" w:rsidRPr="00AB3B2B" w:rsidRDefault="00A54E36">
      <w:pPr>
        <w:spacing w:after="0"/>
        <w:ind w:left="120"/>
        <w:jc w:val="both"/>
      </w:pPr>
      <w:bookmarkStart w:id="3" w:name="block-68282917"/>
      <w:bookmarkEnd w:id="2"/>
      <w:r w:rsidRPr="00AB3B2B">
        <w:rPr>
          <w:rFonts w:ascii="Times New Roman" w:hAnsi="Times New Roman"/>
          <w:b/>
          <w:color w:val="000000"/>
          <w:sz w:val="28"/>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C30DFA" w:rsidRPr="00AB3B2B" w:rsidRDefault="00C30DFA">
      <w:pPr>
        <w:spacing w:after="0"/>
        <w:ind w:left="120"/>
        <w:jc w:val="both"/>
      </w:pPr>
    </w:p>
    <w:p w:rsidR="00C30DFA" w:rsidRPr="00AB3B2B" w:rsidRDefault="00A54E36">
      <w:pPr>
        <w:spacing w:after="0"/>
        <w:ind w:left="120"/>
        <w:jc w:val="both"/>
      </w:pPr>
      <w:r w:rsidRPr="00AB3B2B">
        <w:rPr>
          <w:rFonts w:ascii="Times New Roman" w:hAnsi="Times New Roman"/>
          <w:b/>
          <w:color w:val="000000"/>
          <w:sz w:val="28"/>
        </w:rPr>
        <w:t>ЛИЧНОСТНЫЕ РЕЗУЛЬТАТЫ</w:t>
      </w:r>
    </w:p>
    <w:p w:rsidR="00C30DFA" w:rsidRPr="00AB3B2B" w:rsidRDefault="00A54E36">
      <w:pPr>
        <w:spacing w:after="0" w:line="269" w:lineRule="auto"/>
        <w:ind w:firstLine="600"/>
        <w:jc w:val="both"/>
      </w:pPr>
      <w:r w:rsidRPr="00AB3B2B">
        <w:rPr>
          <w:rFonts w:ascii="Times New Roman" w:hAnsi="Times New Roman"/>
          <w:color w:val="000000"/>
          <w:sz w:val="28"/>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C30DFA" w:rsidRPr="00AB3B2B" w:rsidRDefault="00A54E36">
      <w:pPr>
        <w:spacing w:after="0" w:line="269" w:lineRule="auto"/>
        <w:ind w:firstLine="600"/>
        <w:jc w:val="both"/>
      </w:pPr>
      <w:r w:rsidRPr="00AB3B2B">
        <w:rPr>
          <w:rFonts w:ascii="Times New Roman" w:hAnsi="Times New Roman"/>
          <w:color w:val="000000"/>
          <w:sz w:val="28"/>
        </w:rPr>
        <w:t xml:space="preserve">В результате изучения ОРКСЭ на уровне начального общего образования </w:t>
      </w:r>
      <w:proofErr w:type="gramStart"/>
      <w:r w:rsidRPr="00AB3B2B">
        <w:rPr>
          <w:rFonts w:ascii="Times New Roman" w:hAnsi="Times New Roman"/>
          <w:color w:val="000000"/>
          <w:sz w:val="28"/>
        </w:rPr>
        <w:t>у</w:t>
      </w:r>
      <w:proofErr w:type="gramEnd"/>
      <w:r w:rsidRPr="00AB3B2B">
        <w:rPr>
          <w:rFonts w:ascii="Times New Roman" w:hAnsi="Times New Roman"/>
          <w:color w:val="000000"/>
          <w:sz w:val="28"/>
        </w:rPr>
        <w:t xml:space="preserve"> обучающегося будут сформированы следующие личностные результаты:</w:t>
      </w:r>
    </w:p>
    <w:p w:rsidR="00C30DFA" w:rsidRDefault="00A54E36">
      <w:pPr>
        <w:numPr>
          <w:ilvl w:val="0"/>
          <w:numId w:val="1"/>
        </w:numPr>
        <w:spacing w:after="0"/>
        <w:jc w:val="both"/>
      </w:pPr>
      <w:r w:rsidRPr="00AB3B2B">
        <w:rPr>
          <w:rFonts w:ascii="Times New Roman" w:hAnsi="Times New Roman"/>
          <w:color w:val="000000"/>
          <w:sz w:val="28"/>
        </w:rPr>
        <w:t xml:space="preserve">– 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C30DFA" w:rsidRPr="00AB3B2B" w:rsidRDefault="00A54E36">
      <w:pPr>
        <w:numPr>
          <w:ilvl w:val="0"/>
          <w:numId w:val="1"/>
        </w:numPr>
        <w:spacing w:after="0"/>
        <w:jc w:val="both"/>
      </w:pPr>
      <w:r w:rsidRPr="00AB3B2B">
        <w:rPr>
          <w:rFonts w:ascii="Times New Roman" w:hAnsi="Times New Roman"/>
          <w:color w:val="000000"/>
          <w:sz w:val="28"/>
        </w:rPr>
        <w:t xml:space="preserve">– формировать национальную и гражданскую </w:t>
      </w:r>
      <w:proofErr w:type="spellStart"/>
      <w:r w:rsidRPr="00AB3B2B">
        <w:rPr>
          <w:rFonts w:ascii="Times New Roman" w:hAnsi="Times New Roman"/>
          <w:color w:val="000000"/>
          <w:sz w:val="28"/>
        </w:rPr>
        <w:t>самоидентичность</w:t>
      </w:r>
      <w:proofErr w:type="spellEnd"/>
      <w:r w:rsidRPr="00AB3B2B">
        <w:rPr>
          <w:rFonts w:ascii="Times New Roman" w:hAnsi="Times New Roman"/>
          <w:color w:val="000000"/>
          <w:sz w:val="28"/>
        </w:rPr>
        <w:t>, осознавать свою этническую и национальную принадлежность;</w:t>
      </w:r>
    </w:p>
    <w:p w:rsidR="00C30DFA" w:rsidRPr="00AB3B2B" w:rsidRDefault="00A54E36">
      <w:pPr>
        <w:numPr>
          <w:ilvl w:val="0"/>
          <w:numId w:val="1"/>
        </w:numPr>
        <w:spacing w:after="0"/>
        <w:jc w:val="both"/>
      </w:pPr>
      <w:r w:rsidRPr="00AB3B2B">
        <w:rPr>
          <w:rFonts w:ascii="Times New Roman" w:hAnsi="Times New Roman"/>
          <w:color w:val="000000"/>
          <w:sz w:val="28"/>
        </w:rPr>
        <w:t>– понимать значение гуманистических и демократических ценностных ориентаций; осознавать ценность человеческой жизни;</w:t>
      </w:r>
    </w:p>
    <w:p w:rsidR="00C30DFA" w:rsidRPr="00AB3B2B" w:rsidRDefault="00A54E36">
      <w:pPr>
        <w:numPr>
          <w:ilvl w:val="0"/>
          <w:numId w:val="1"/>
        </w:numPr>
        <w:spacing w:after="0"/>
        <w:jc w:val="both"/>
      </w:pPr>
      <w:r w:rsidRPr="00AB3B2B">
        <w:rPr>
          <w:rFonts w:ascii="Times New Roman" w:hAnsi="Times New Roman"/>
          <w:color w:val="000000"/>
          <w:sz w:val="28"/>
        </w:rPr>
        <w:t>– понимать значение нравственных норм и ценностей как условия жизни личности, семьи, общества;</w:t>
      </w:r>
    </w:p>
    <w:p w:rsidR="00C30DFA" w:rsidRPr="00AB3B2B" w:rsidRDefault="00A54E36">
      <w:pPr>
        <w:numPr>
          <w:ilvl w:val="0"/>
          <w:numId w:val="1"/>
        </w:numPr>
        <w:spacing w:after="0"/>
        <w:jc w:val="both"/>
      </w:pPr>
      <w:r w:rsidRPr="00AB3B2B">
        <w:rPr>
          <w:rFonts w:ascii="Times New Roman" w:hAnsi="Times New Roman"/>
          <w:color w:val="000000"/>
          <w:sz w:val="28"/>
        </w:rPr>
        <w:t>– осознавать право гражданина Российской Федерации исповедовать любую традиционную религию или не исповедовать никакой религии;</w:t>
      </w:r>
    </w:p>
    <w:p w:rsidR="00C30DFA" w:rsidRPr="00AB3B2B" w:rsidRDefault="00A54E36">
      <w:pPr>
        <w:numPr>
          <w:ilvl w:val="0"/>
          <w:numId w:val="1"/>
        </w:numPr>
        <w:spacing w:after="0"/>
        <w:jc w:val="both"/>
      </w:pPr>
      <w:r w:rsidRPr="00AB3B2B">
        <w:rPr>
          <w:rFonts w:ascii="Times New Roman" w:hAnsi="Times New Roman"/>
          <w:color w:val="000000"/>
          <w:sz w:val="28"/>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C30DFA" w:rsidRPr="00AB3B2B" w:rsidRDefault="00A54E36">
      <w:pPr>
        <w:numPr>
          <w:ilvl w:val="0"/>
          <w:numId w:val="1"/>
        </w:numPr>
        <w:spacing w:after="0"/>
        <w:jc w:val="both"/>
      </w:pPr>
      <w:r w:rsidRPr="00AB3B2B">
        <w:rPr>
          <w:rFonts w:ascii="Times New Roman" w:hAnsi="Times New Roman"/>
          <w:color w:val="000000"/>
          <w:sz w:val="28"/>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C30DFA" w:rsidRPr="00AB3B2B" w:rsidRDefault="00A54E36">
      <w:pPr>
        <w:numPr>
          <w:ilvl w:val="0"/>
          <w:numId w:val="1"/>
        </w:numPr>
        <w:spacing w:after="0"/>
        <w:jc w:val="both"/>
      </w:pPr>
      <w:r w:rsidRPr="00AB3B2B">
        <w:rPr>
          <w:rFonts w:ascii="Times New Roman" w:hAnsi="Times New Roman"/>
          <w:color w:val="000000"/>
          <w:sz w:val="28"/>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C30DFA" w:rsidRPr="00AB3B2B" w:rsidRDefault="00A54E36">
      <w:pPr>
        <w:numPr>
          <w:ilvl w:val="0"/>
          <w:numId w:val="1"/>
        </w:numPr>
        <w:spacing w:after="0"/>
        <w:jc w:val="both"/>
      </w:pPr>
      <w:r w:rsidRPr="00AB3B2B">
        <w:rPr>
          <w:rFonts w:ascii="Times New Roman" w:hAnsi="Times New Roman"/>
          <w:color w:val="000000"/>
          <w:sz w:val="28"/>
        </w:rPr>
        <w:t xml:space="preserve">– понимать необходимость обогащать свои знания о </w:t>
      </w:r>
      <w:proofErr w:type="spellStart"/>
      <w:r w:rsidRPr="00AB3B2B">
        <w:rPr>
          <w:rFonts w:ascii="Times New Roman" w:hAnsi="Times New Roman"/>
          <w:color w:val="000000"/>
          <w:sz w:val="28"/>
        </w:rPr>
        <w:t>духовнонравственной</w:t>
      </w:r>
      <w:proofErr w:type="spellEnd"/>
      <w:r w:rsidRPr="00AB3B2B">
        <w:rPr>
          <w:rFonts w:ascii="Times New Roman" w:hAnsi="Times New Roman"/>
          <w:color w:val="000000"/>
          <w:sz w:val="28"/>
        </w:rPr>
        <w:t xml:space="preserve"> культуре, стремиться анализировать своё </w:t>
      </w:r>
      <w:r w:rsidRPr="00AB3B2B">
        <w:rPr>
          <w:rFonts w:ascii="Times New Roman" w:hAnsi="Times New Roman"/>
          <w:color w:val="000000"/>
          <w:sz w:val="28"/>
        </w:rPr>
        <w:lastRenderedPageBreak/>
        <w:t>поведение, избегать негативных поступков и действий, оскорбляющих других людей;</w:t>
      </w:r>
    </w:p>
    <w:p w:rsidR="00C30DFA" w:rsidRPr="00AB3B2B" w:rsidRDefault="00A54E36">
      <w:pPr>
        <w:numPr>
          <w:ilvl w:val="0"/>
          <w:numId w:val="1"/>
        </w:numPr>
        <w:spacing w:after="0"/>
        <w:jc w:val="both"/>
      </w:pPr>
      <w:r w:rsidRPr="00AB3B2B">
        <w:rPr>
          <w:rFonts w:ascii="Times New Roman" w:hAnsi="Times New Roman"/>
          <w:color w:val="000000"/>
          <w:sz w:val="28"/>
        </w:rPr>
        <w:t>– понимать необходимость бережного отношения к материальным и духовным ценностям.</w:t>
      </w:r>
    </w:p>
    <w:p w:rsidR="00C30DFA" w:rsidRPr="00AB3B2B" w:rsidRDefault="00C30DFA">
      <w:pPr>
        <w:spacing w:after="0" w:line="257" w:lineRule="auto"/>
        <w:ind w:left="120"/>
        <w:jc w:val="both"/>
      </w:pPr>
    </w:p>
    <w:p w:rsidR="00C30DFA" w:rsidRPr="00AB3B2B" w:rsidRDefault="00A54E36">
      <w:pPr>
        <w:spacing w:after="0" w:line="257" w:lineRule="auto"/>
        <w:ind w:left="120"/>
        <w:jc w:val="both"/>
      </w:pPr>
      <w:r w:rsidRPr="00AB3B2B">
        <w:rPr>
          <w:rFonts w:ascii="Times New Roman" w:hAnsi="Times New Roman"/>
          <w:b/>
          <w:color w:val="000000"/>
          <w:sz w:val="28"/>
        </w:rPr>
        <w:t>МЕТАПРЕДМЕТНЫЕ РЕЗУЛЬТАТЫ</w:t>
      </w:r>
    </w:p>
    <w:p w:rsidR="00C30DFA" w:rsidRPr="00AB3B2B" w:rsidRDefault="00A54E36">
      <w:pPr>
        <w:spacing w:after="0" w:line="264" w:lineRule="auto"/>
        <w:ind w:firstLine="600"/>
        <w:jc w:val="both"/>
      </w:pPr>
      <w:r w:rsidRPr="00AB3B2B">
        <w:rPr>
          <w:rFonts w:ascii="Times New Roman" w:hAnsi="Times New Roman"/>
          <w:color w:val="000000"/>
          <w:sz w:val="28"/>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30DFA" w:rsidRDefault="00A54E36">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w:t>
      </w:r>
      <w:proofErr w:type="spellStart"/>
      <w:r>
        <w:rPr>
          <w:rFonts w:ascii="Times New Roman" w:hAnsi="Times New Roman"/>
          <w:color w:val="000000"/>
          <w:sz w:val="28"/>
        </w:rPr>
        <w:t>результаты</w:t>
      </w:r>
      <w:proofErr w:type="spellEnd"/>
      <w:r>
        <w:rPr>
          <w:rFonts w:ascii="Times New Roman" w:hAnsi="Times New Roman"/>
          <w:color w:val="000000"/>
          <w:sz w:val="28"/>
        </w:rPr>
        <w:t>:</w:t>
      </w:r>
    </w:p>
    <w:p w:rsidR="00C30DFA" w:rsidRPr="00AB3B2B" w:rsidRDefault="00A54E36">
      <w:pPr>
        <w:numPr>
          <w:ilvl w:val="0"/>
          <w:numId w:val="2"/>
        </w:numPr>
        <w:spacing w:after="0"/>
        <w:jc w:val="both"/>
      </w:pPr>
      <w:r w:rsidRPr="00AB3B2B">
        <w:rPr>
          <w:rFonts w:ascii="Times New Roman" w:hAnsi="Times New Roman"/>
          <w:color w:val="000000"/>
          <w:sz w:val="28"/>
        </w:rPr>
        <w:t>– овладевать способностью понимания и сохранения целей и задач учебной деятельности, поиска оптимальных средств их достижения;</w:t>
      </w:r>
    </w:p>
    <w:p w:rsidR="00C30DFA" w:rsidRPr="00AB3B2B" w:rsidRDefault="00A54E36">
      <w:pPr>
        <w:numPr>
          <w:ilvl w:val="0"/>
          <w:numId w:val="2"/>
        </w:numPr>
        <w:spacing w:after="0"/>
        <w:jc w:val="both"/>
      </w:pPr>
      <w:r w:rsidRPr="00AB3B2B">
        <w:rPr>
          <w:rFonts w:ascii="Times New Roman" w:hAnsi="Times New Roman"/>
          <w:color w:val="000000"/>
          <w:sz w:val="28"/>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C30DFA" w:rsidRPr="00AB3B2B" w:rsidRDefault="00A54E36">
      <w:pPr>
        <w:numPr>
          <w:ilvl w:val="0"/>
          <w:numId w:val="2"/>
        </w:numPr>
        <w:spacing w:after="0"/>
        <w:jc w:val="both"/>
      </w:pPr>
      <w:r w:rsidRPr="00AB3B2B">
        <w:rPr>
          <w:rFonts w:ascii="Times New Roman" w:hAnsi="Times New Roman"/>
          <w:color w:val="000000"/>
          <w:sz w:val="28"/>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C30DFA" w:rsidRPr="00AB3B2B" w:rsidRDefault="00A54E36">
      <w:pPr>
        <w:numPr>
          <w:ilvl w:val="0"/>
          <w:numId w:val="2"/>
        </w:numPr>
        <w:spacing w:after="0"/>
        <w:jc w:val="both"/>
      </w:pPr>
      <w:r w:rsidRPr="00AB3B2B">
        <w:rPr>
          <w:rFonts w:ascii="Times New Roman" w:hAnsi="Times New Roman"/>
          <w:color w:val="000000"/>
          <w:sz w:val="28"/>
        </w:rPr>
        <w:t>– совершенствовать умения в области работы с информацией, осуществления информационного поиска для выполнения учебных заданий;</w:t>
      </w:r>
    </w:p>
    <w:p w:rsidR="00C30DFA" w:rsidRPr="00AB3B2B" w:rsidRDefault="00A54E36">
      <w:pPr>
        <w:numPr>
          <w:ilvl w:val="0"/>
          <w:numId w:val="2"/>
        </w:numPr>
        <w:spacing w:after="0"/>
        <w:jc w:val="both"/>
      </w:pPr>
      <w:r w:rsidRPr="00AB3B2B">
        <w:rPr>
          <w:rFonts w:ascii="Times New Roman" w:hAnsi="Times New Roman"/>
          <w:color w:val="000000"/>
          <w:sz w:val="28"/>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C30DFA" w:rsidRPr="00AB3B2B" w:rsidRDefault="00A54E36">
      <w:pPr>
        <w:numPr>
          <w:ilvl w:val="0"/>
          <w:numId w:val="2"/>
        </w:numPr>
        <w:spacing w:after="0"/>
        <w:jc w:val="both"/>
      </w:pPr>
      <w:r w:rsidRPr="00AB3B2B">
        <w:rPr>
          <w:rFonts w:ascii="Times New Roman" w:hAnsi="Times New Roman"/>
          <w:color w:val="000000"/>
          <w:sz w:val="28"/>
        </w:rPr>
        <w:t xml:space="preserve">– овладевать логическими действиями анализа, синтеза, сравнения, обобщения, классификации, установления аналогий и </w:t>
      </w:r>
      <w:proofErr w:type="spellStart"/>
      <w:r w:rsidRPr="00AB3B2B">
        <w:rPr>
          <w:rFonts w:ascii="Times New Roman" w:hAnsi="Times New Roman"/>
          <w:color w:val="000000"/>
          <w:sz w:val="28"/>
        </w:rPr>
        <w:t>причинноследственных</w:t>
      </w:r>
      <w:proofErr w:type="spellEnd"/>
      <w:r w:rsidRPr="00AB3B2B">
        <w:rPr>
          <w:rFonts w:ascii="Times New Roman" w:hAnsi="Times New Roman"/>
          <w:color w:val="000000"/>
          <w:sz w:val="28"/>
        </w:rPr>
        <w:t xml:space="preserve"> связей, построения рассуждений, отнесения к известным понятиям;</w:t>
      </w:r>
    </w:p>
    <w:p w:rsidR="00C30DFA" w:rsidRPr="00AB3B2B" w:rsidRDefault="00A54E36">
      <w:pPr>
        <w:numPr>
          <w:ilvl w:val="0"/>
          <w:numId w:val="2"/>
        </w:numPr>
        <w:spacing w:after="0"/>
        <w:jc w:val="both"/>
      </w:pPr>
      <w:r w:rsidRPr="00AB3B2B">
        <w:rPr>
          <w:rFonts w:ascii="Times New Roman" w:hAnsi="Times New Roman"/>
          <w:color w:val="000000"/>
          <w:sz w:val="28"/>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C30DFA" w:rsidRPr="00AB3B2B" w:rsidRDefault="00A54E36">
      <w:pPr>
        <w:numPr>
          <w:ilvl w:val="0"/>
          <w:numId w:val="2"/>
        </w:numPr>
        <w:spacing w:after="0"/>
        <w:jc w:val="both"/>
      </w:pPr>
      <w:r w:rsidRPr="00AB3B2B">
        <w:rPr>
          <w:rFonts w:ascii="Times New Roman" w:hAnsi="Times New Roman"/>
          <w:color w:val="000000"/>
          <w:sz w:val="28"/>
        </w:rPr>
        <w:lastRenderedPageBreak/>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C30DFA" w:rsidRPr="00AB3B2B" w:rsidRDefault="00C30DFA">
      <w:pPr>
        <w:numPr>
          <w:ilvl w:val="0"/>
          <w:numId w:val="2"/>
        </w:numPr>
        <w:spacing w:after="0"/>
        <w:jc w:val="both"/>
      </w:pPr>
    </w:p>
    <w:p w:rsidR="00C30DFA" w:rsidRPr="00AB3B2B" w:rsidRDefault="00A54E36">
      <w:pPr>
        <w:spacing w:after="0" w:line="264" w:lineRule="auto"/>
        <w:ind w:left="120"/>
        <w:jc w:val="both"/>
      </w:pPr>
      <w:r w:rsidRPr="00AB3B2B">
        <w:rPr>
          <w:rFonts w:ascii="Times New Roman" w:hAnsi="Times New Roman"/>
          <w:b/>
          <w:color w:val="000000"/>
          <w:sz w:val="28"/>
        </w:rPr>
        <w:t>Познавательные универсальные учебные действия</w:t>
      </w:r>
    </w:p>
    <w:p w:rsidR="00C30DFA" w:rsidRPr="00AB3B2B" w:rsidRDefault="00A54E36">
      <w:pPr>
        <w:spacing w:after="0" w:line="264" w:lineRule="auto"/>
        <w:ind w:left="120"/>
        <w:jc w:val="both"/>
      </w:pPr>
      <w:r w:rsidRPr="00AB3B2B">
        <w:rPr>
          <w:rFonts w:ascii="Times New Roman" w:hAnsi="Times New Roman"/>
          <w:b/>
          <w:color w:val="000000"/>
          <w:sz w:val="28"/>
        </w:rPr>
        <w:t>Базовые логические и исследовательские действия:</w:t>
      </w:r>
    </w:p>
    <w:p w:rsidR="00C30DFA" w:rsidRPr="00AB3B2B" w:rsidRDefault="00A54E36">
      <w:pPr>
        <w:numPr>
          <w:ilvl w:val="0"/>
          <w:numId w:val="3"/>
        </w:numPr>
        <w:spacing w:after="0"/>
        <w:jc w:val="both"/>
      </w:pPr>
      <w:proofErr w:type="gramStart"/>
      <w:r w:rsidRPr="00AB3B2B">
        <w:rPr>
          <w:rFonts w:ascii="Times New Roman" w:hAnsi="Times New Roman"/>
          <w:color w:val="000000"/>
          <w:sz w:val="28"/>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C30DFA" w:rsidRPr="00AB3B2B" w:rsidRDefault="00A54E36">
      <w:pPr>
        <w:numPr>
          <w:ilvl w:val="0"/>
          <w:numId w:val="3"/>
        </w:numPr>
        <w:spacing w:after="0"/>
        <w:jc w:val="both"/>
      </w:pPr>
      <w:r w:rsidRPr="00AB3B2B">
        <w:rPr>
          <w:rFonts w:ascii="Times New Roman" w:hAnsi="Times New Roman"/>
          <w:color w:val="000000"/>
          <w:sz w:val="28"/>
        </w:rPr>
        <w:t>– использовать разные методы получения знаний о традиционных религиях и светской этике (наблюдение, чтение, сравнение, вычисление);</w:t>
      </w:r>
    </w:p>
    <w:p w:rsidR="00C30DFA" w:rsidRPr="00AB3B2B" w:rsidRDefault="00A54E36">
      <w:pPr>
        <w:numPr>
          <w:ilvl w:val="0"/>
          <w:numId w:val="3"/>
        </w:numPr>
        <w:spacing w:after="0"/>
        <w:jc w:val="both"/>
      </w:pPr>
      <w:r w:rsidRPr="00AB3B2B">
        <w:rPr>
          <w:rFonts w:ascii="Times New Roman" w:hAnsi="Times New Roman"/>
          <w:color w:val="000000"/>
          <w:sz w:val="28"/>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C30DFA" w:rsidRPr="00AB3B2B" w:rsidRDefault="00A54E36">
      <w:pPr>
        <w:numPr>
          <w:ilvl w:val="0"/>
          <w:numId w:val="3"/>
        </w:numPr>
        <w:spacing w:after="0"/>
        <w:jc w:val="both"/>
      </w:pPr>
      <w:r w:rsidRPr="00AB3B2B">
        <w:rPr>
          <w:rFonts w:ascii="Times New Roman" w:hAnsi="Times New Roman"/>
          <w:color w:val="000000"/>
          <w:sz w:val="28"/>
        </w:rPr>
        <w:t>– признавать возможность существования разных точек зрения; обосновывать свои суждения, приводить убедительные доказательства;</w:t>
      </w:r>
    </w:p>
    <w:p w:rsidR="00C30DFA" w:rsidRPr="00AB3B2B" w:rsidRDefault="00A54E36">
      <w:pPr>
        <w:numPr>
          <w:ilvl w:val="0"/>
          <w:numId w:val="3"/>
        </w:numPr>
        <w:spacing w:after="0"/>
        <w:jc w:val="both"/>
      </w:pPr>
      <w:r w:rsidRPr="00AB3B2B">
        <w:rPr>
          <w:rFonts w:ascii="Times New Roman" w:hAnsi="Times New Roman"/>
          <w:color w:val="000000"/>
          <w:sz w:val="28"/>
        </w:rPr>
        <w:t xml:space="preserve">– выполнять совместные проектные задания с использованием предложенного образца. </w:t>
      </w:r>
    </w:p>
    <w:p w:rsidR="00C30DFA" w:rsidRDefault="00A54E36">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C30DFA" w:rsidRPr="00AB3B2B" w:rsidRDefault="00A54E36">
      <w:pPr>
        <w:numPr>
          <w:ilvl w:val="0"/>
          <w:numId w:val="4"/>
        </w:numPr>
        <w:spacing w:after="0"/>
        <w:jc w:val="both"/>
      </w:pPr>
      <w:r w:rsidRPr="00AB3B2B">
        <w:rPr>
          <w:rFonts w:ascii="Times New Roman" w:hAnsi="Times New Roman"/>
          <w:color w:val="000000"/>
          <w:sz w:val="28"/>
        </w:rPr>
        <w:t>– воспроизводить прослушанную (прочитанную) информацию, подчёркивать её принадлежность к определённой религии и (или) к гражданской этике;</w:t>
      </w:r>
    </w:p>
    <w:p w:rsidR="00C30DFA" w:rsidRPr="00AB3B2B" w:rsidRDefault="00A54E36">
      <w:pPr>
        <w:numPr>
          <w:ilvl w:val="0"/>
          <w:numId w:val="4"/>
        </w:numPr>
        <w:spacing w:after="0"/>
        <w:jc w:val="both"/>
      </w:pPr>
      <w:r w:rsidRPr="00AB3B2B">
        <w:rPr>
          <w:rFonts w:ascii="Times New Roman" w:hAnsi="Times New Roman"/>
          <w:color w:val="000000"/>
          <w:sz w:val="28"/>
        </w:rPr>
        <w:t>– использовать разные средства для получения информации в соответствии с поставленной учебной задачей (текстовую, графическую, видео);</w:t>
      </w:r>
    </w:p>
    <w:p w:rsidR="00C30DFA" w:rsidRPr="00AB3B2B" w:rsidRDefault="00A54E36">
      <w:pPr>
        <w:numPr>
          <w:ilvl w:val="0"/>
          <w:numId w:val="4"/>
        </w:numPr>
        <w:spacing w:after="0"/>
        <w:jc w:val="both"/>
      </w:pPr>
      <w:r w:rsidRPr="00AB3B2B">
        <w:rPr>
          <w:rFonts w:ascii="Times New Roman" w:hAnsi="Times New Roman"/>
          <w:color w:val="000000"/>
          <w:sz w:val="28"/>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C30DFA" w:rsidRPr="00AB3B2B" w:rsidRDefault="00A54E36">
      <w:pPr>
        <w:numPr>
          <w:ilvl w:val="0"/>
          <w:numId w:val="4"/>
        </w:numPr>
        <w:spacing w:after="0"/>
        <w:jc w:val="both"/>
      </w:pPr>
      <w:r w:rsidRPr="00AB3B2B">
        <w:rPr>
          <w:rFonts w:ascii="Times New Roman" w:hAnsi="Times New Roman"/>
          <w:color w:val="000000"/>
          <w:sz w:val="28"/>
        </w:rPr>
        <w:t>– анализировать, сравнивать информацию, представленную в разных источниках, с помощью учителя, оценивать её объективность и правильность.</w:t>
      </w:r>
    </w:p>
    <w:p w:rsidR="00C30DFA" w:rsidRPr="00AB3B2B" w:rsidRDefault="00C30DFA">
      <w:pPr>
        <w:spacing w:after="0" w:line="264" w:lineRule="auto"/>
        <w:ind w:left="120"/>
        <w:jc w:val="both"/>
      </w:pPr>
    </w:p>
    <w:p w:rsidR="00C30DFA" w:rsidRPr="00AB3B2B" w:rsidRDefault="00A54E36">
      <w:pPr>
        <w:spacing w:after="0" w:line="264" w:lineRule="auto"/>
        <w:ind w:left="120"/>
        <w:jc w:val="both"/>
      </w:pPr>
      <w:r w:rsidRPr="00AB3B2B">
        <w:rPr>
          <w:rFonts w:ascii="Times New Roman" w:hAnsi="Times New Roman"/>
          <w:b/>
          <w:color w:val="000000"/>
          <w:sz w:val="28"/>
        </w:rPr>
        <w:t>Коммуникативные универсальные учебные действия</w:t>
      </w:r>
    </w:p>
    <w:p w:rsidR="00C30DFA" w:rsidRPr="00AB3B2B" w:rsidRDefault="00A54E36">
      <w:pPr>
        <w:spacing w:after="0" w:line="264" w:lineRule="auto"/>
        <w:ind w:left="120"/>
        <w:jc w:val="both"/>
      </w:pPr>
      <w:r w:rsidRPr="00AB3B2B">
        <w:rPr>
          <w:rFonts w:ascii="Times New Roman" w:hAnsi="Times New Roman"/>
          <w:b/>
          <w:color w:val="000000"/>
          <w:sz w:val="28"/>
        </w:rPr>
        <w:t>Общение:</w:t>
      </w:r>
    </w:p>
    <w:p w:rsidR="00C30DFA" w:rsidRPr="00AB3B2B" w:rsidRDefault="00A54E36">
      <w:pPr>
        <w:numPr>
          <w:ilvl w:val="0"/>
          <w:numId w:val="5"/>
        </w:numPr>
        <w:spacing w:after="0"/>
        <w:jc w:val="both"/>
      </w:pPr>
      <w:r w:rsidRPr="00AB3B2B">
        <w:rPr>
          <w:rFonts w:ascii="Times New Roman" w:hAnsi="Times New Roman"/>
          <w:color w:val="000000"/>
          <w:sz w:val="28"/>
        </w:rPr>
        <w:lastRenderedPageBreak/>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C30DFA" w:rsidRPr="00AB3B2B" w:rsidRDefault="00A54E36">
      <w:pPr>
        <w:numPr>
          <w:ilvl w:val="0"/>
          <w:numId w:val="5"/>
        </w:numPr>
        <w:spacing w:after="0"/>
        <w:jc w:val="both"/>
      </w:pPr>
      <w:r w:rsidRPr="00AB3B2B">
        <w:rPr>
          <w:rFonts w:ascii="Times New Roman" w:hAnsi="Times New Roman"/>
          <w:color w:val="000000"/>
          <w:sz w:val="28"/>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C30DFA" w:rsidRPr="00AB3B2B" w:rsidRDefault="00A54E36">
      <w:pPr>
        <w:numPr>
          <w:ilvl w:val="0"/>
          <w:numId w:val="5"/>
        </w:numPr>
        <w:spacing w:after="0"/>
        <w:jc w:val="both"/>
      </w:pPr>
      <w:r w:rsidRPr="00AB3B2B">
        <w:rPr>
          <w:rFonts w:ascii="Times New Roman" w:hAnsi="Times New Roman"/>
          <w:color w:val="000000"/>
          <w:sz w:val="28"/>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C30DFA" w:rsidRPr="00AB3B2B" w:rsidRDefault="00C30DFA">
      <w:pPr>
        <w:spacing w:after="0" w:line="264" w:lineRule="auto"/>
        <w:ind w:left="120"/>
        <w:jc w:val="both"/>
      </w:pPr>
    </w:p>
    <w:p w:rsidR="00C30DFA" w:rsidRPr="00AB3B2B" w:rsidRDefault="00A54E36">
      <w:pPr>
        <w:spacing w:after="0" w:line="264" w:lineRule="auto"/>
        <w:ind w:left="120"/>
        <w:jc w:val="both"/>
      </w:pPr>
      <w:r w:rsidRPr="00AB3B2B">
        <w:rPr>
          <w:rFonts w:ascii="Times New Roman" w:hAnsi="Times New Roman"/>
          <w:b/>
          <w:color w:val="000000"/>
          <w:sz w:val="28"/>
        </w:rPr>
        <w:t>Регулятивные универсальные учебные действия</w:t>
      </w:r>
    </w:p>
    <w:p w:rsidR="00C30DFA" w:rsidRPr="00AB3B2B" w:rsidRDefault="00A54E36">
      <w:pPr>
        <w:spacing w:after="0" w:line="264" w:lineRule="auto"/>
        <w:ind w:left="120"/>
        <w:jc w:val="both"/>
      </w:pPr>
      <w:r w:rsidRPr="00AB3B2B">
        <w:rPr>
          <w:rFonts w:ascii="Times New Roman" w:hAnsi="Times New Roman"/>
          <w:b/>
          <w:color w:val="000000"/>
          <w:sz w:val="28"/>
        </w:rPr>
        <w:t>Самоорганизация и самоконтроль:</w:t>
      </w:r>
    </w:p>
    <w:p w:rsidR="00C30DFA" w:rsidRPr="00AB3B2B" w:rsidRDefault="00A54E36">
      <w:pPr>
        <w:numPr>
          <w:ilvl w:val="0"/>
          <w:numId w:val="6"/>
        </w:numPr>
        <w:spacing w:after="0"/>
        <w:jc w:val="both"/>
      </w:pPr>
      <w:r w:rsidRPr="00AB3B2B">
        <w:rPr>
          <w:rFonts w:ascii="Times New Roman" w:hAnsi="Times New Roman"/>
          <w:color w:val="000000"/>
          <w:sz w:val="28"/>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C30DFA" w:rsidRPr="00AB3B2B" w:rsidRDefault="00A54E36">
      <w:pPr>
        <w:numPr>
          <w:ilvl w:val="0"/>
          <w:numId w:val="6"/>
        </w:numPr>
        <w:spacing w:after="0"/>
        <w:jc w:val="both"/>
      </w:pPr>
      <w:r w:rsidRPr="00AB3B2B">
        <w:rPr>
          <w:rFonts w:ascii="Times New Roman" w:hAnsi="Times New Roman"/>
          <w:color w:val="000000"/>
          <w:sz w:val="28"/>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C30DFA" w:rsidRPr="00AB3B2B" w:rsidRDefault="00A54E36">
      <w:pPr>
        <w:numPr>
          <w:ilvl w:val="0"/>
          <w:numId w:val="6"/>
        </w:numPr>
        <w:spacing w:after="0"/>
        <w:jc w:val="both"/>
      </w:pPr>
      <w:r w:rsidRPr="00AB3B2B">
        <w:rPr>
          <w:rFonts w:ascii="Times New Roman" w:hAnsi="Times New Roman"/>
          <w:color w:val="000000"/>
          <w:sz w:val="28"/>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C30DFA" w:rsidRPr="00AB3B2B" w:rsidRDefault="00A54E36">
      <w:pPr>
        <w:numPr>
          <w:ilvl w:val="0"/>
          <w:numId w:val="6"/>
        </w:numPr>
        <w:spacing w:after="0"/>
        <w:jc w:val="both"/>
      </w:pPr>
      <w:r w:rsidRPr="00AB3B2B">
        <w:rPr>
          <w:rFonts w:ascii="Times New Roman" w:hAnsi="Times New Roman"/>
          <w:color w:val="000000"/>
          <w:sz w:val="28"/>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C30DFA" w:rsidRPr="00AB3B2B" w:rsidRDefault="00A54E36">
      <w:pPr>
        <w:numPr>
          <w:ilvl w:val="0"/>
          <w:numId w:val="6"/>
        </w:numPr>
        <w:spacing w:after="0"/>
        <w:jc w:val="both"/>
      </w:pPr>
      <w:r w:rsidRPr="00AB3B2B">
        <w:rPr>
          <w:rFonts w:ascii="Times New Roman" w:hAnsi="Times New Roman"/>
          <w:color w:val="000000"/>
          <w:sz w:val="28"/>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C30DFA" w:rsidRDefault="00A54E36">
      <w:pPr>
        <w:spacing w:after="0"/>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C30DFA" w:rsidRPr="00AB3B2B" w:rsidRDefault="00A54E36">
      <w:pPr>
        <w:numPr>
          <w:ilvl w:val="0"/>
          <w:numId w:val="7"/>
        </w:numPr>
        <w:spacing w:after="0"/>
        <w:jc w:val="both"/>
      </w:pPr>
      <w:r w:rsidRPr="00AB3B2B">
        <w:rPr>
          <w:rFonts w:ascii="Times New Roman" w:hAnsi="Times New Roman"/>
          <w:color w:val="000000"/>
          <w:sz w:val="28"/>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C30DFA" w:rsidRPr="00AB3B2B" w:rsidRDefault="00A54E36">
      <w:pPr>
        <w:numPr>
          <w:ilvl w:val="0"/>
          <w:numId w:val="7"/>
        </w:numPr>
        <w:spacing w:after="0"/>
        <w:jc w:val="both"/>
      </w:pPr>
      <w:r w:rsidRPr="00AB3B2B">
        <w:rPr>
          <w:rFonts w:ascii="Times New Roman" w:hAnsi="Times New Roman"/>
          <w:color w:val="000000"/>
          <w:sz w:val="28"/>
        </w:rPr>
        <w:t>– владеть умениями совместной деятельности: подчиняться, договариваться, руководить; терпеливо и спокойно разрешать возникающие конфликты;</w:t>
      </w:r>
    </w:p>
    <w:p w:rsidR="00C30DFA" w:rsidRPr="00AB3B2B" w:rsidRDefault="00A54E36">
      <w:pPr>
        <w:numPr>
          <w:ilvl w:val="0"/>
          <w:numId w:val="7"/>
        </w:numPr>
        <w:spacing w:after="0"/>
        <w:jc w:val="both"/>
      </w:pPr>
      <w:r w:rsidRPr="00AB3B2B">
        <w:rPr>
          <w:rFonts w:ascii="Times New Roman" w:hAnsi="Times New Roman"/>
          <w:color w:val="000000"/>
          <w:sz w:val="28"/>
        </w:rPr>
        <w:lastRenderedPageBreak/>
        <w:t xml:space="preserve">– подготавливать индивидуально, в парах, в группах сообщения по изученному и дополнительному материалу с иллюстративным материалом и </w:t>
      </w:r>
      <w:proofErr w:type="spellStart"/>
      <w:r w:rsidRPr="00AB3B2B">
        <w:rPr>
          <w:rFonts w:ascii="Times New Roman" w:hAnsi="Times New Roman"/>
          <w:color w:val="000000"/>
          <w:sz w:val="28"/>
        </w:rPr>
        <w:t>видеопрезентацией</w:t>
      </w:r>
      <w:proofErr w:type="spellEnd"/>
      <w:r w:rsidRPr="00AB3B2B">
        <w:rPr>
          <w:rFonts w:ascii="Times New Roman" w:hAnsi="Times New Roman"/>
          <w:color w:val="000000"/>
          <w:sz w:val="28"/>
        </w:rPr>
        <w:t>.</w:t>
      </w:r>
    </w:p>
    <w:p w:rsidR="00C30DFA" w:rsidRPr="00AB3B2B" w:rsidRDefault="00C30DFA">
      <w:pPr>
        <w:spacing w:after="0" w:line="257" w:lineRule="auto"/>
        <w:ind w:left="120"/>
        <w:jc w:val="both"/>
      </w:pPr>
    </w:p>
    <w:p w:rsidR="00C30DFA" w:rsidRPr="00AB3B2B" w:rsidRDefault="00A54E36">
      <w:pPr>
        <w:spacing w:after="0" w:line="257" w:lineRule="auto"/>
        <w:ind w:left="120"/>
        <w:jc w:val="both"/>
      </w:pPr>
      <w:r w:rsidRPr="00AB3B2B">
        <w:rPr>
          <w:rFonts w:ascii="Times New Roman" w:hAnsi="Times New Roman"/>
          <w:b/>
          <w:color w:val="000000"/>
          <w:sz w:val="28"/>
        </w:rPr>
        <w:t>ПРЕДМЕТНЫЕ РЕЗУЛЬТАТЫ</w:t>
      </w:r>
    </w:p>
    <w:p w:rsidR="00C30DFA" w:rsidRPr="00AB3B2B" w:rsidRDefault="00A54E36">
      <w:pPr>
        <w:spacing w:after="0"/>
        <w:ind w:firstLine="600"/>
        <w:jc w:val="both"/>
      </w:pPr>
      <w:r w:rsidRPr="00AB3B2B">
        <w:rPr>
          <w:rFonts w:ascii="Times New Roman" w:hAnsi="Times New Roman"/>
          <w:color w:val="000000"/>
          <w:sz w:val="28"/>
        </w:rPr>
        <w:t xml:space="preserve">К концу обучения в </w:t>
      </w:r>
      <w:r w:rsidRPr="00AB3B2B">
        <w:rPr>
          <w:rFonts w:ascii="Times New Roman" w:hAnsi="Times New Roman"/>
          <w:b/>
          <w:color w:val="000000"/>
          <w:sz w:val="28"/>
        </w:rPr>
        <w:t>4 классе</w:t>
      </w:r>
      <w:r w:rsidRPr="00AB3B2B">
        <w:rPr>
          <w:rFonts w:ascii="Times New Roman" w:hAnsi="Times New Roman"/>
          <w:color w:val="000000"/>
          <w:sz w:val="28"/>
        </w:rPr>
        <w:t xml:space="preserve"> </w:t>
      </w:r>
      <w:proofErr w:type="gramStart"/>
      <w:r w:rsidRPr="00AB3B2B">
        <w:rPr>
          <w:rFonts w:ascii="Times New Roman" w:hAnsi="Times New Roman"/>
          <w:color w:val="000000"/>
          <w:sz w:val="28"/>
        </w:rPr>
        <w:t>обучающийся</w:t>
      </w:r>
      <w:proofErr w:type="gramEnd"/>
      <w:r w:rsidRPr="00AB3B2B">
        <w:rPr>
          <w:rFonts w:ascii="Times New Roman" w:hAnsi="Times New Roman"/>
          <w:color w:val="000000"/>
          <w:sz w:val="28"/>
        </w:rPr>
        <w:t xml:space="preserve"> получит следующие предметные результаты по отдельным темам программы по ОРКСЭ:</w:t>
      </w:r>
    </w:p>
    <w:p w:rsidR="00C30DFA" w:rsidRDefault="00A54E36">
      <w:pPr>
        <w:spacing w:after="0"/>
        <w:ind w:left="120"/>
        <w:jc w:val="both"/>
      </w:pPr>
      <w:proofErr w:type="spellStart"/>
      <w:r>
        <w:rPr>
          <w:rFonts w:ascii="Times New Roman" w:hAnsi="Times New Roman"/>
          <w:b/>
          <w:color w:val="000000"/>
          <w:sz w:val="28"/>
        </w:rPr>
        <w:t>Модуль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православной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культуры</w:t>
      </w:r>
      <w:proofErr w:type="spellEnd"/>
      <w:r>
        <w:rPr>
          <w:rFonts w:ascii="Times New Roman" w:hAnsi="Times New Roman"/>
          <w:b/>
          <w:color w:val="000000"/>
          <w:sz w:val="28"/>
        </w:rPr>
        <w:t>»:</w:t>
      </w:r>
    </w:p>
    <w:p w:rsidR="00C30DFA" w:rsidRPr="00AB3B2B" w:rsidRDefault="00A54E36">
      <w:pPr>
        <w:numPr>
          <w:ilvl w:val="0"/>
          <w:numId w:val="8"/>
        </w:numPr>
        <w:spacing w:after="0"/>
        <w:jc w:val="both"/>
      </w:pPr>
      <w:r w:rsidRPr="00AB3B2B">
        <w:rPr>
          <w:rFonts w:ascii="Times New Roman" w:hAnsi="Times New Roman"/>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30DFA" w:rsidRPr="00AB3B2B" w:rsidRDefault="00A54E36">
      <w:pPr>
        <w:numPr>
          <w:ilvl w:val="0"/>
          <w:numId w:val="8"/>
        </w:numPr>
        <w:spacing w:after="0"/>
        <w:jc w:val="both"/>
      </w:pPr>
      <w:r w:rsidRPr="00AB3B2B">
        <w:rPr>
          <w:rFonts w:ascii="Times New Roman" w:hAnsi="Times New Roman"/>
          <w:color w:val="000000"/>
          <w:sz w:val="28"/>
        </w:rPr>
        <w:t>– выражать своими словами понимание значимости нравственного совершенствования и роли в этом личных усилий человека, приводить примеры;</w:t>
      </w:r>
    </w:p>
    <w:p w:rsidR="00C30DFA" w:rsidRPr="00AB3B2B" w:rsidRDefault="00A54E36">
      <w:pPr>
        <w:numPr>
          <w:ilvl w:val="0"/>
          <w:numId w:val="8"/>
        </w:numPr>
        <w:spacing w:after="0"/>
        <w:jc w:val="both"/>
      </w:pPr>
      <w:r w:rsidRPr="00AB3B2B">
        <w:rPr>
          <w:rFonts w:ascii="Times New Roman" w:hAnsi="Times New Roman"/>
          <w:color w:val="000000"/>
          <w:sz w:val="28"/>
        </w:rPr>
        <w:t xml:space="preserve">– выражать понимание и принятие значения российских традиционных духовных и нравственных ценностей, </w:t>
      </w:r>
      <w:proofErr w:type="spellStart"/>
      <w:r w:rsidRPr="00AB3B2B">
        <w:rPr>
          <w:rFonts w:ascii="Times New Roman" w:hAnsi="Times New Roman"/>
          <w:color w:val="000000"/>
          <w:sz w:val="28"/>
        </w:rPr>
        <w:t>духовнонравственной</w:t>
      </w:r>
      <w:proofErr w:type="spellEnd"/>
      <w:r w:rsidRPr="00AB3B2B">
        <w:rPr>
          <w:rFonts w:ascii="Times New Roman" w:hAnsi="Times New Roman"/>
          <w:color w:val="000000"/>
          <w:sz w:val="28"/>
        </w:rPr>
        <w:t xml:space="preserve"> культуры народов России, российского общества как источника и основы духовного развития, нравственного совершенствования;</w:t>
      </w:r>
    </w:p>
    <w:p w:rsidR="00C30DFA" w:rsidRPr="00AB3B2B" w:rsidRDefault="00A54E36">
      <w:pPr>
        <w:numPr>
          <w:ilvl w:val="0"/>
          <w:numId w:val="8"/>
        </w:numPr>
        <w:spacing w:after="0"/>
        <w:jc w:val="both"/>
      </w:pPr>
      <w:r w:rsidRPr="00AB3B2B">
        <w:rPr>
          <w:rFonts w:ascii="Times New Roman" w:hAnsi="Times New Roman"/>
          <w:color w:val="000000"/>
          <w:sz w:val="28"/>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C30DFA" w:rsidRPr="00AB3B2B" w:rsidRDefault="00A54E36">
      <w:pPr>
        <w:numPr>
          <w:ilvl w:val="0"/>
          <w:numId w:val="8"/>
        </w:numPr>
        <w:spacing w:after="0"/>
        <w:jc w:val="both"/>
      </w:pPr>
      <w:r w:rsidRPr="00AB3B2B">
        <w:rPr>
          <w:rFonts w:ascii="Times New Roman" w:hAnsi="Times New Roman"/>
          <w:color w:val="000000"/>
          <w:sz w:val="28"/>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AB3B2B">
        <w:rPr>
          <w:rFonts w:ascii="Times New Roman" w:hAnsi="Times New Roman"/>
          <w:color w:val="000000"/>
          <w:sz w:val="28"/>
        </w:rPr>
        <w:t xml:space="preserve"> Д</w:t>
      </w:r>
      <w:proofErr w:type="gramEnd"/>
      <w:r w:rsidRPr="00AB3B2B">
        <w:rPr>
          <w:rFonts w:ascii="Times New Roman" w:hAnsi="Times New Roman"/>
          <w:color w:val="000000"/>
          <w:sz w:val="28"/>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C30DFA" w:rsidRPr="00AB3B2B" w:rsidRDefault="00A54E36">
      <w:pPr>
        <w:numPr>
          <w:ilvl w:val="0"/>
          <w:numId w:val="8"/>
        </w:numPr>
        <w:spacing w:after="0"/>
        <w:jc w:val="both"/>
      </w:pPr>
      <w:r w:rsidRPr="00AB3B2B">
        <w:rPr>
          <w:rFonts w:ascii="Times New Roman" w:hAnsi="Times New Roman"/>
          <w:color w:val="000000"/>
          <w:sz w:val="28"/>
        </w:rPr>
        <w:t>– первоначальный опыт осмысления и нравственной оценки поступков, поведения (своих и других людей) с позиций православной этики;</w:t>
      </w:r>
    </w:p>
    <w:p w:rsidR="00C30DFA" w:rsidRPr="00AB3B2B" w:rsidRDefault="00A54E36">
      <w:pPr>
        <w:numPr>
          <w:ilvl w:val="0"/>
          <w:numId w:val="8"/>
        </w:numPr>
        <w:spacing w:after="0"/>
        <w:jc w:val="both"/>
      </w:pPr>
      <w:r w:rsidRPr="00AB3B2B">
        <w:rPr>
          <w:rFonts w:ascii="Times New Roman" w:hAnsi="Times New Roman"/>
          <w:color w:val="000000"/>
          <w:sz w:val="28"/>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C30DFA" w:rsidRPr="00AB3B2B" w:rsidRDefault="00A54E36">
      <w:pPr>
        <w:numPr>
          <w:ilvl w:val="0"/>
          <w:numId w:val="8"/>
        </w:numPr>
        <w:spacing w:after="0"/>
        <w:jc w:val="both"/>
      </w:pPr>
      <w:proofErr w:type="gramStart"/>
      <w:r w:rsidRPr="00AB3B2B">
        <w:rPr>
          <w:rFonts w:ascii="Times New Roman" w:hAnsi="Times New Roman"/>
          <w:color w:val="000000"/>
          <w:sz w:val="28"/>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C30DFA" w:rsidRPr="00AB3B2B" w:rsidRDefault="00A54E36">
      <w:pPr>
        <w:numPr>
          <w:ilvl w:val="0"/>
          <w:numId w:val="8"/>
        </w:numPr>
        <w:spacing w:after="0"/>
        <w:jc w:val="both"/>
      </w:pPr>
      <w:r w:rsidRPr="00AB3B2B">
        <w:rPr>
          <w:rFonts w:ascii="Times New Roman" w:hAnsi="Times New Roman"/>
          <w:color w:val="000000"/>
          <w:sz w:val="28"/>
        </w:rPr>
        <w:lastRenderedPageBreak/>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C30DFA" w:rsidRPr="00AB3B2B" w:rsidRDefault="00A54E36">
      <w:pPr>
        <w:numPr>
          <w:ilvl w:val="0"/>
          <w:numId w:val="8"/>
        </w:numPr>
        <w:spacing w:after="0"/>
        <w:jc w:val="both"/>
      </w:pPr>
      <w:r w:rsidRPr="00AB3B2B">
        <w:rPr>
          <w:rFonts w:ascii="Times New Roman" w:hAnsi="Times New Roman"/>
          <w:color w:val="000000"/>
          <w:sz w:val="28"/>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C30DFA" w:rsidRPr="00AB3B2B" w:rsidRDefault="00A54E36">
      <w:pPr>
        <w:numPr>
          <w:ilvl w:val="0"/>
          <w:numId w:val="8"/>
        </w:numPr>
        <w:spacing w:after="0"/>
        <w:jc w:val="both"/>
      </w:pPr>
      <w:r w:rsidRPr="00AB3B2B">
        <w:rPr>
          <w:rFonts w:ascii="Times New Roman" w:hAnsi="Times New Roman"/>
          <w:color w:val="000000"/>
          <w:sz w:val="28"/>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C30DFA" w:rsidRPr="00AB3B2B" w:rsidRDefault="00A54E36">
      <w:pPr>
        <w:numPr>
          <w:ilvl w:val="0"/>
          <w:numId w:val="8"/>
        </w:numPr>
        <w:spacing w:after="0"/>
        <w:jc w:val="both"/>
      </w:pPr>
      <w:r w:rsidRPr="00AB3B2B">
        <w:rPr>
          <w:rFonts w:ascii="Times New Roman" w:hAnsi="Times New Roman"/>
          <w:color w:val="000000"/>
          <w:sz w:val="28"/>
        </w:rPr>
        <w:t>– распознавать христианскую символику, объяснять своими словами её смысл (православный крест) и значение в православной культуре;</w:t>
      </w:r>
    </w:p>
    <w:p w:rsidR="00C30DFA" w:rsidRPr="00AB3B2B" w:rsidRDefault="00A54E36">
      <w:pPr>
        <w:numPr>
          <w:ilvl w:val="0"/>
          <w:numId w:val="8"/>
        </w:numPr>
        <w:spacing w:after="0"/>
        <w:jc w:val="both"/>
      </w:pPr>
      <w:r w:rsidRPr="00AB3B2B">
        <w:rPr>
          <w:rFonts w:ascii="Times New Roman" w:hAnsi="Times New Roman"/>
          <w:color w:val="000000"/>
          <w:sz w:val="28"/>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C30DFA" w:rsidRPr="00AB3B2B" w:rsidRDefault="00A54E36">
      <w:pPr>
        <w:numPr>
          <w:ilvl w:val="0"/>
          <w:numId w:val="8"/>
        </w:numPr>
        <w:spacing w:after="0"/>
        <w:jc w:val="both"/>
      </w:pPr>
      <w:r w:rsidRPr="00AB3B2B">
        <w:rPr>
          <w:rFonts w:ascii="Times New Roman" w:hAnsi="Times New Roman"/>
          <w:color w:val="000000"/>
          <w:sz w:val="28"/>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C30DFA" w:rsidRPr="00AB3B2B" w:rsidRDefault="00A54E36">
      <w:pPr>
        <w:numPr>
          <w:ilvl w:val="0"/>
          <w:numId w:val="8"/>
        </w:numPr>
        <w:spacing w:after="0"/>
        <w:jc w:val="both"/>
      </w:pPr>
      <w:r w:rsidRPr="00AB3B2B">
        <w:rPr>
          <w:rFonts w:ascii="Times New Roman" w:hAnsi="Times New Roman"/>
          <w:color w:val="000000"/>
          <w:sz w:val="28"/>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C30DFA" w:rsidRPr="00AB3B2B" w:rsidRDefault="00A54E36">
      <w:pPr>
        <w:numPr>
          <w:ilvl w:val="0"/>
          <w:numId w:val="8"/>
        </w:numPr>
        <w:spacing w:after="0"/>
        <w:jc w:val="both"/>
      </w:pPr>
      <w:r w:rsidRPr="00AB3B2B">
        <w:rPr>
          <w:rFonts w:ascii="Times New Roman" w:hAnsi="Times New Roman"/>
          <w:color w:val="000000"/>
          <w:sz w:val="28"/>
        </w:rPr>
        <w:t xml:space="preserve">– </w:t>
      </w:r>
      <w:r w:rsidRPr="00AB3B2B">
        <w:rPr>
          <w:rFonts w:ascii="Times New Roman" w:hAnsi="Times New Roman"/>
          <w:color w:val="000000"/>
          <w:spacing w:val="-4"/>
          <w:sz w:val="28"/>
        </w:rPr>
        <w:t>приводить примеры нравственных поступков, совершаемых с использованием</w:t>
      </w:r>
      <w:r w:rsidRPr="00AB3B2B">
        <w:rPr>
          <w:rFonts w:ascii="Times New Roman" w:hAnsi="Times New Roman"/>
          <w:color w:val="000000"/>
          <w:sz w:val="28"/>
        </w:rPr>
        <w:t xml:space="preserve"> этических норм религиозной культуры и внутренней установки личности, поступать согласно своей совести;</w:t>
      </w:r>
    </w:p>
    <w:p w:rsidR="00C30DFA" w:rsidRPr="00AB3B2B" w:rsidRDefault="00A54E36">
      <w:pPr>
        <w:numPr>
          <w:ilvl w:val="0"/>
          <w:numId w:val="8"/>
        </w:numPr>
        <w:spacing w:after="0"/>
        <w:jc w:val="both"/>
      </w:pPr>
      <w:r w:rsidRPr="00AB3B2B">
        <w:rPr>
          <w:rFonts w:ascii="Times New Roman" w:hAnsi="Times New Roman"/>
          <w:color w:val="000000"/>
          <w:sz w:val="28"/>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B3B2B">
        <w:rPr>
          <w:rFonts w:ascii="Times New Roman" w:hAnsi="Times New Roman"/>
          <w:color w:val="000000"/>
          <w:sz w:val="28"/>
        </w:rPr>
        <w:t>многорелигиозного</w:t>
      </w:r>
      <w:proofErr w:type="spellEnd"/>
      <w:r w:rsidRPr="00AB3B2B">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30DFA" w:rsidRPr="00AB3B2B" w:rsidRDefault="00A54E36">
      <w:pPr>
        <w:numPr>
          <w:ilvl w:val="0"/>
          <w:numId w:val="8"/>
        </w:numPr>
        <w:spacing w:after="0"/>
        <w:jc w:val="both"/>
      </w:pPr>
      <w:r w:rsidRPr="00AB3B2B">
        <w:rPr>
          <w:rFonts w:ascii="Times New Roman" w:hAnsi="Times New Roman"/>
          <w:color w:val="000000"/>
          <w:sz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30DFA" w:rsidRPr="00AB3B2B" w:rsidRDefault="00A54E36">
      <w:pPr>
        <w:numPr>
          <w:ilvl w:val="0"/>
          <w:numId w:val="8"/>
        </w:numPr>
        <w:spacing w:after="0"/>
        <w:jc w:val="both"/>
      </w:pPr>
      <w:r w:rsidRPr="00AB3B2B">
        <w:rPr>
          <w:rFonts w:ascii="Times New Roman" w:hAnsi="Times New Roman"/>
          <w:color w:val="000000"/>
          <w:sz w:val="28"/>
        </w:rPr>
        <w:lastRenderedPageBreak/>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C30DFA" w:rsidRPr="00AB3B2B" w:rsidRDefault="00A54E36">
      <w:pPr>
        <w:spacing w:after="0"/>
        <w:ind w:left="120"/>
        <w:jc w:val="both"/>
      </w:pPr>
      <w:r w:rsidRPr="00AB3B2B">
        <w:rPr>
          <w:rFonts w:ascii="Times New Roman" w:hAnsi="Times New Roman"/>
          <w:b/>
          <w:color w:val="000000"/>
          <w:sz w:val="28"/>
        </w:rPr>
        <w:t>Модуль «Основы исламской культуры»</w:t>
      </w:r>
    </w:p>
    <w:p w:rsidR="00C30DFA" w:rsidRPr="00AB3B2B" w:rsidRDefault="00A54E36">
      <w:pPr>
        <w:spacing w:after="0"/>
        <w:ind w:firstLine="600"/>
        <w:jc w:val="both"/>
      </w:pPr>
      <w:r w:rsidRPr="00AB3B2B">
        <w:rPr>
          <w:rFonts w:ascii="Times New Roman" w:hAnsi="Times New Roman"/>
          <w:color w:val="000000"/>
          <w:sz w:val="28"/>
        </w:rPr>
        <w:t xml:space="preserve">Предметные результаты освоения образовательной программы модуля «Основы исламской культуры» должны отражать </w:t>
      </w:r>
      <w:proofErr w:type="spellStart"/>
      <w:r w:rsidRPr="00AB3B2B">
        <w:rPr>
          <w:rFonts w:ascii="Times New Roman" w:hAnsi="Times New Roman"/>
          <w:color w:val="000000"/>
          <w:sz w:val="28"/>
        </w:rPr>
        <w:t>сформированность</w:t>
      </w:r>
      <w:proofErr w:type="spellEnd"/>
      <w:r w:rsidRPr="00AB3B2B">
        <w:rPr>
          <w:rFonts w:ascii="Times New Roman" w:hAnsi="Times New Roman"/>
          <w:color w:val="000000"/>
          <w:sz w:val="28"/>
        </w:rPr>
        <w:t xml:space="preserve"> умений:</w:t>
      </w:r>
    </w:p>
    <w:p w:rsidR="00C30DFA" w:rsidRPr="00AB3B2B" w:rsidRDefault="00A54E36">
      <w:pPr>
        <w:numPr>
          <w:ilvl w:val="0"/>
          <w:numId w:val="9"/>
        </w:numPr>
        <w:spacing w:after="0"/>
        <w:jc w:val="both"/>
      </w:pPr>
      <w:r w:rsidRPr="00AB3B2B">
        <w:rPr>
          <w:rFonts w:ascii="Times New Roman" w:hAnsi="Times New Roman"/>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30DFA" w:rsidRPr="00AB3B2B" w:rsidRDefault="00A54E36">
      <w:pPr>
        <w:numPr>
          <w:ilvl w:val="0"/>
          <w:numId w:val="9"/>
        </w:numPr>
        <w:spacing w:after="0"/>
        <w:jc w:val="both"/>
      </w:pPr>
      <w:r w:rsidRPr="00AB3B2B">
        <w:rPr>
          <w:rFonts w:ascii="Times New Roman" w:hAnsi="Times New Roman"/>
          <w:color w:val="000000"/>
          <w:sz w:val="28"/>
        </w:rPr>
        <w:t>– выражать своими словами понимание значимости нравственного совершенствования и роли в этом личных усилий человека, приводить примеры;</w:t>
      </w:r>
    </w:p>
    <w:p w:rsidR="00C30DFA" w:rsidRPr="00AB3B2B" w:rsidRDefault="00A54E36">
      <w:pPr>
        <w:numPr>
          <w:ilvl w:val="0"/>
          <w:numId w:val="9"/>
        </w:numPr>
        <w:spacing w:after="0"/>
        <w:jc w:val="both"/>
      </w:pPr>
      <w:r w:rsidRPr="00AB3B2B">
        <w:rPr>
          <w:rFonts w:ascii="Times New Roman" w:hAnsi="Times New Roman"/>
          <w:color w:val="000000"/>
          <w:sz w:val="28"/>
        </w:rPr>
        <w:t xml:space="preserve">– выражать понимание и принятие значения российских традиционных духовных и нравственных ценностей, </w:t>
      </w:r>
      <w:proofErr w:type="spellStart"/>
      <w:r w:rsidRPr="00AB3B2B">
        <w:rPr>
          <w:rFonts w:ascii="Times New Roman" w:hAnsi="Times New Roman"/>
          <w:color w:val="000000"/>
          <w:sz w:val="28"/>
        </w:rPr>
        <w:t>духовнонравственной</w:t>
      </w:r>
      <w:proofErr w:type="spellEnd"/>
      <w:r w:rsidRPr="00AB3B2B">
        <w:rPr>
          <w:rFonts w:ascii="Times New Roman" w:hAnsi="Times New Roman"/>
          <w:color w:val="000000"/>
          <w:sz w:val="28"/>
        </w:rPr>
        <w:t xml:space="preserve"> культуры народов России, российского общества как источника и основы духовного развития, нравственного совершенствования;</w:t>
      </w:r>
    </w:p>
    <w:p w:rsidR="00C30DFA" w:rsidRPr="00AB3B2B" w:rsidRDefault="00A54E36">
      <w:pPr>
        <w:numPr>
          <w:ilvl w:val="0"/>
          <w:numId w:val="9"/>
        </w:numPr>
        <w:spacing w:after="0"/>
        <w:jc w:val="both"/>
      </w:pPr>
      <w:r w:rsidRPr="00AB3B2B">
        <w:rPr>
          <w:rFonts w:ascii="Times New Roman" w:hAnsi="Times New Roman"/>
          <w:color w:val="000000"/>
          <w:sz w:val="28"/>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C30DFA" w:rsidRPr="00AB3B2B" w:rsidRDefault="00A54E36">
      <w:pPr>
        <w:numPr>
          <w:ilvl w:val="0"/>
          <w:numId w:val="9"/>
        </w:numPr>
        <w:spacing w:after="0"/>
        <w:jc w:val="both"/>
      </w:pPr>
      <w:proofErr w:type="gramStart"/>
      <w:r w:rsidRPr="00AB3B2B">
        <w:rPr>
          <w:rFonts w:ascii="Times New Roman" w:hAnsi="Times New Roman"/>
          <w:color w:val="000000"/>
          <w:sz w:val="28"/>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C30DFA" w:rsidRPr="00AB3B2B" w:rsidRDefault="00A54E36">
      <w:pPr>
        <w:numPr>
          <w:ilvl w:val="0"/>
          <w:numId w:val="9"/>
        </w:numPr>
        <w:spacing w:after="0"/>
        <w:jc w:val="both"/>
      </w:pPr>
      <w:r w:rsidRPr="00AB3B2B">
        <w:rPr>
          <w:rFonts w:ascii="Times New Roman" w:hAnsi="Times New Roman"/>
          <w:color w:val="000000"/>
          <w:sz w:val="28"/>
        </w:rPr>
        <w:t>– первоначальный опыт осмысления и нравственной оценки поступков, поведения (своих и других людей) с позиций исламской этики;</w:t>
      </w:r>
    </w:p>
    <w:p w:rsidR="00C30DFA" w:rsidRPr="00AB3B2B" w:rsidRDefault="00A54E36">
      <w:pPr>
        <w:numPr>
          <w:ilvl w:val="0"/>
          <w:numId w:val="9"/>
        </w:numPr>
        <w:spacing w:after="0"/>
        <w:jc w:val="both"/>
      </w:pPr>
      <w:r w:rsidRPr="00AB3B2B">
        <w:rPr>
          <w:rFonts w:ascii="Times New Roman" w:hAnsi="Times New Roman"/>
          <w:color w:val="000000"/>
          <w:sz w:val="28"/>
        </w:rPr>
        <w:t>– раскрывать своими словами первоначальные представления о мировоззрении (картине мира) в исламской культуре, единобожии, вере и её основах;</w:t>
      </w:r>
    </w:p>
    <w:p w:rsidR="00C30DFA" w:rsidRPr="00AB3B2B" w:rsidRDefault="00A54E36">
      <w:pPr>
        <w:numPr>
          <w:ilvl w:val="0"/>
          <w:numId w:val="9"/>
        </w:numPr>
        <w:spacing w:after="0"/>
        <w:jc w:val="both"/>
      </w:pPr>
      <w:r w:rsidRPr="00AB3B2B">
        <w:rPr>
          <w:rFonts w:ascii="Times New Roman" w:hAnsi="Times New Roman"/>
          <w:color w:val="000000"/>
          <w:sz w:val="28"/>
        </w:rPr>
        <w:t xml:space="preserve">– 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AB3B2B">
        <w:rPr>
          <w:rFonts w:ascii="Times New Roman" w:hAnsi="Times New Roman"/>
          <w:color w:val="000000"/>
          <w:sz w:val="28"/>
        </w:rPr>
        <w:t>закят</w:t>
      </w:r>
      <w:proofErr w:type="spellEnd"/>
      <w:r w:rsidRPr="00AB3B2B">
        <w:rPr>
          <w:rFonts w:ascii="Times New Roman" w:hAnsi="Times New Roman"/>
          <w:color w:val="000000"/>
          <w:sz w:val="28"/>
        </w:rPr>
        <w:t xml:space="preserve">, </w:t>
      </w:r>
      <w:proofErr w:type="spellStart"/>
      <w:r w:rsidRPr="00AB3B2B">
        <w:rPr>
          <w:rFonts w:ascii="Times New Roman" w:hAnsi="Times New Roman"/>
          <w:color w:val="000000"/>
          <w:sz w:val="28"/>
        </w:rPr>
        <w:t>дуа</w:t>
      </w:r>
      <w:proofErr w:type="spellEnd"/>
      <w:r w:rsidRPr="00AB3B2B">
        <w:rPr>
          <w:rFonts w:ascii="Times New Roman" w:hAnsi="Times New Roman"/>
          <w:color w:val="000000"/>
          <w:sz w:val="28"/>
        </w:rPr>
        <w:t xml:space="preserve">, </w:t>
      </w:r>
      <w:proofErr w:type="spellStart"/>
      <w:r w:rsidRPr="00AB3B2B">
        <w:rPr>
          <w:rFonts w:ascii="Times New Roman" w:hAnsi="Times New Roman"/>
          <w:color w:val="000000"/>
          <w:sz w:val="28"/>
        </w:rPr>
        <w:t>зикр</w:t>
      </w:r>
      <w:proofErr w:type="spellEnd"/>
      <w:r w:rsidRPr="00AB3B2B">
        <w:rPr>
          <w:rFonts w:ascii="Times New Roman" w:hAnsi="Times New Roman"/>
          <w:color w:val="000000"/>
          <w:sz w:val="28"/>
        </w:rPr>
        <w:t>);</w:t>
      </w:r>
    </w:p>
    <w:p w:rsidR="00C30DFA" w:rsidRPr="00AB3B2B" w:rsidRDefault="00A54E36">
      <w:pPr>
        <w:numPr>
          <w:ilvl w:val="0"/>
          <w:numId w:val="9"/>
        </w:numPr>
        <w:spacing w:after="0"/>
        <w:jc w:val="both"/>
      </w:pPr>
      <w:r w:rsidRPr="00AB3B2B">
        <w:rPr>
          <w:rFonts w:ascii="Times New Roman" w:hAnsi="Times New Roman"/>
          <w:color w:val="000000"/>
          <w:sz w:val="28"/>
        </w:rPr>
        <w:t>– рассказывать о назначении и устройстве мечети (</w:t>
      </w:r>
      <w:proofErr w:type="spellStart"/>
      <w:r w:rsidRPr="00AB3B2B">
        <w:rPr>
          <w:rFonts w:ascii="Times New Roman" w:hAnsi="Times New Roman"/>
          <w:color w:val="000000"/>
          <w:sz w:val="28"/>
        </w:rPr>
        <w:t>минбар</w:t>
      </w:r>
      <w:proofErr w:type="spellEnd"/>
      <w:r w:rsidRPr="00AB3B2B">
        <w:rPr>
          <w:rFonts w:ascii="Times New Roman" w:hAnsi="Times New Roman"/>
          <w:color w:val="000000"/>
          <w:sz w:val="28"/>
        </w:rPr>
        <w:t xml:space="preserve">, </w:t>
      </w:r>
      <w:proofErr w:type="spellStart"/>
      <w:r w:rsidRPr="00AB3B2B">
        <w:rPr>
          <w:rFonts w:ascii="Times New Roman" w:hAnsi="Times New Roman"/>
          <w:color w:val="000000"/>
          <w:sz w:val="28"/>
        </w:rPr>
        <w:t>михраб</w:t>
      </w:r>
      <w:proofErr w:type="spellEnd"/>
      <w:r w:rsidRPr="00AB3B2B">
        <w:rPr>
          <w:rFonts w:ascii="Times New Roman" w:hAnsi="Times New Roman"/>
          <w:color w:val="000000"/>
          <w:sz w:val="28"/>
        </w:rPr>
        <w:t>), нормах поведения в мечети, общения с верующими и служителями ислама;</w:t>
      </w:r>
    </w:p>
    <w:p w:rsidR="00C30DFA" w:rsidRPr="00AB3B2B" w:rsidRDefault="00A54E36">
      <w:pPr>
        <w:numPr>
          <w:ilvl w:val="0"/>
          <w:numId w:val="9"/>
        </w:numPr>
        <w:spacing w:after="0"/>
        <w:jc w:val="both"/>
      </w:pPr>
      <w:r w:rsidRPr="00AB3B2B">
        <w:rPr>
          <w:rFonts w:ascii="Times New Roman" w:hAnsi="Times New Roman"/>
          <w:color w:val="000000"/>
          <w:sz w:val="28"/>
        </w:rPr>
        <w:t>– рассказывать о праздниках в исламе (</w:t>
      </w:r>
      <w:proofErr w:type="spellStart"/>
      <w:r w:rsidRPr="00AB3B2B">
        <w:rPr>
          <w:rFonts w:ascii="Times New Roman" w:hAnsi="Times New Roman"/>
          <w:color w:val="000000"/>
          <w:sz w:val="28"/>
        </w:rPr>
        <w:t>Уразабайрам</w:t>
      </w:r>
      <w:proofErr w:type="spellEnd"/>
      <w:r w:rsidRPr="00AB3B2B">
        <w:rPr>
          <w:rFonts w:ascii="Times New Roman" w:hAnsi="Times New Roman"/>
          <w:color w:val="000000"/>
          <w:sz w:val="28"/>
        </w:rPr>
        <w:t xml:space="preserve">, </w:t>
      </w:r>
      <w:proofErr w:type="spellStart"/>
      <w:r w:rsidRPr="00AB3B2B">
        <w:rPr>
          <w:rFonts w:ascii="Times New Roman" w:hAnsi="Times New Roman"/>
          <w:color w:val="000000"/>
          <w:sz w:val="28"/>
        </w:rPr>
        <w:t>Курбанбайрам</w:t>
      </w:r>
      <w:proofErr w:type="spellEnd"/>
      <w:r w:rsidRPr="00AB3B2B">
        <w:rPr>
          <w:rFonts w:ascii="Times New Roman" w:hAnsi="Times New Roman"/>
          <w:color w:val="000000"/>
          <w:sz w:val="28"/>
        </w:rPr>
        <w:t xml:space="preserve">, </w:t>
      </w:r>
      <w:proofErr w:type="spellStart"/>
      <w:r w:rsidRPr="00AB3B2B">
        <w:rPr>
          <w:rFonts w:ascii="Times New Roman" w:hAnsi="Times New Roman"/>
          <w:color w:val="000000"/>
          <w:sz w:val="28"/>
        </w:rPr>
        <w:t>Маулид</w:t>
      </w:r>
      <w:proofErr w:type="spellEnd"/>
      <w:r w:rsidRPr="00AB3B2B">
        <w:rPr>
          <w:rFonts w:ascii="Times New Roman" w:hAnsi="Times New Roman"/>
          <w:color w:val="000000"/>
          <w:sz w:val="28"/>
        </w:rPr>
        <w:t>);</w:t>
      </w:r>
    </w:p>
    <w:p w:rsidR="00C30DFA" w:rsidRPr="00AB3B2B" w:rsidRDefault="00A54E36">
      <w:pPr>
        <w:numPr>
          <w:ilvl w:val="0"/>
          <w:numId w:val="9"/>
        </w:numPr>
        <w:spacing w:after="0"/>
        <w:jc w:val="both"/>
      </w:pPr>
      <w:r w:rsidRPr="00AB3B2B">
        <w:rPr>
          <w:rFonts w:ascii="Times New Roman" w:hAnsi="Times New Roman"/>
          <w:color w:val="000000"/>
          <w:sz w:val="28"/>
        </w:rPr>
        <w:t xml:space="preserve">– раскрывать основное содержание норм отношений в исламской семье, обязанностей и ответственности членов семьи; норм отношений детей к </w:t>
      </w:r>
      <w:r w:rsidRPr="00AB3B2B">
        <w:rPr>
          <w:rFonts w:ascii="Times New Roman" w:hAnsi="Times New Roman"/>
          <w:color w:val="000000"/>
          <w:sz w:val="28"/>
        </w:rPr>
        <w:lastRenderedPageBreak/>
        <w:t>отцу, матери, братьям и сёстрам, старшим по возрасту, предкам; норм отношений с дальними родственниками, соседями; исламских семейных ценностей;</w:t>
      </w:r>
    </w:p>
    <w:p w:rsidR="00C30DFA" w:rsidRPr="00AB3B2B" w:rsidRDefault="00A54E36">
      <w:pPr>
        <w:numPr>
          <w:ilvl w:val="0"/>
          <w:numId w:val="9"/>
        </w:numPr>
        <w:spacing w:after="0"/>
        <w:jc w:val="both"/>
      </w:pPr>
      <w:r w:rsidRPr="00AB3B2B">
        <w:rPr>
          <w:rFonts w:ascii="Times New Roman" w:hAnsi="Times New Roman"/>
          <w:color w:val="000000"/>
          <w:sz w:val="28"/>
        </w:rPr>
        <w:t>– распознавать исламскую символику, объяснять своими словами её смысл и охарактеризовать назначение исламского орнамента;</w:t>
      </w:r>
    </w:p>
    <w:p w:rsidR="00C30DFA" w:rsidRPr="00AB3B2B" w:rsidRDefault="00A54E36">
      <w:pPr>
        <w:numPr>
          <w:ilvl w:val="0"/>
          <w:numId w:val="9"/>
        </w:numPr>
        <w:spacing w:after="0"/>
        <w:jc w:val="both"/>
      </w:pPr>
      <w:r w:rsidRPr="00AB3B2B">
        <w:rPr>
          <w:rFonts w:ascii="Times New Roman" w:hAnsi="Times New Roman"/>
          <w:color w:val="000000"/>
          <w:sz w:val="28"/>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C30DFA" w:rsidRPr="00AB3B2B" w:rsidRDefault="00A54E36">
      <w:pPr>
        <w:numPr>
          <w:ilvl w:val="0"/>
          <w:numId w:val="9"/>
        </w:numPr>
        <w:spacing w:after="0"/>
        <w:jc w:val="both"/>
      </w:pPr>
      <w:r w:rsidRPr="00AB3B2B">
        <w:rPr>
          <w:rFonts w:ascii="Times New Roman" w:hAnsi="Times New Roman"/>
          <w:color w:val="000000"/>
          <w:sz w:val="28"/>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C30DFA" w:rsidRPr="00AB3B2B" w:rsidRDefault="00A54E36">
      <w:pPr>
        <w:numPr>
          <w:ilvl w:val="0"/>
          <w:numId w:val="9"/>
        </w:numPr>
        <w:spacing w:after="0"/>
        <w:jc w:val="both"/>
      </w:pPr>
      <w:r w:rsidRPr="00AB3B2B">
        <w:rPr>
          <w:rFonts w:ascii="Times New Roman" w:hAnsi="Times New Roman"/>
          <w:color w:val="000000"/>
          <w:sz w:val="28"/>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C30DFA" w:rsidRPr="00AB3B2B" w:rsidRDefault="00A54E36">
      <w:pPr>
        <w:numPr>
          <w:ilvl w:val="0"/>
          <w:numId w:val="9"/>
        </w:numPr>
        <w:spacing w:after="0"/>
        <w:jc w:val="both"/>
      </w:pPr>
      <w:r w:rsidRPr="00AB3B2B">
        <w:rPr>
          <w:rFonts w:ascii="Times New Roman" w:hAnsi="Times New Roman"/>
          <w:color w:val="000000"/>
          <w:sz w:val="28"/>
        </w:rPr>
        <w:t xml:space="preserve">– </w:t>
      </w:r>
      <w:r w:rsidRPr="00AB3B2B">
        <w:rPr>
          <w:rFonts w:ascii="Times New Roman" w:hAnsi="Times New Roman"/>
          <w:color w:val="000000"/>
          <w:spacing w:val="-4"/>
          <w:sz w:val="28"/>
        </w:rPr>
        <w:t>приводить примеры нравственных поступков, совершаемых с использованием</w:t>
      </w:r>
      <w:r w:rsidRPr="00AB3B2B">
        <w:rPr>
          <w:rFonts w:ascii="Times New Roman" w:hAnsi="Times New Roman"/>
          <w:color w:val="000000"/>
          <w:sz w:val="28"/>
        </w:rPr>
        <w:t xml:space="preserve"> этических норм религиозной культуры и внутренней установки личности поступать согласно своей совести;</w:t>
      </w:r>
    </w:p>
    <w:p w:rsidR="00C30DFA" w:rsidRPr="00AB3B2B" w:rsidRDefault="00A54E36">
      <w:pPr>
        <w:numPr>
          <w:ilvl w:val="0"/>
          <w:numId w:val="9"/>
        </w:numPr>
        <w:spacing w:after="0"/>
        <w:jc w:val="both"/>
      </w:pPr>
      <w:r w:rsidRPr="00AB3B2B">
        <w:rPr>
          <w:rFonts w:ascii="Times New Roman" w:hAnsi="Times New Roman"/>
          <w:color w:val="000000"/>
          <w:sz w:val="28"/>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B3B2B">
        <w:rPr>
          <w:rFonts w:ascii="Times New Roman" w:hAnsi="Times New Roman"/>
          <w:color w:val="000000"/>
          <w:sz w:val="28"/>
        </w:rPr>
        <w:t>многорелигиозного</w:t>
      </w:r>
      <w:proofErr w:type="spellEnd"/>
      <w:r w:rsidRPr="00AB3B2B">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30DFA" w:rsidRPr="00AB3B2B" w:rsidRDefault="00A54E36">
      <w:pPr>
        <w:numPr>
          <w:ilvl w:val="0"/>
          <w:numId w:val="9"/>
        </w:numPr>
        <w:spacing w:after="0"/>
        <w:jc w:val="both"/>
      </w:pPr>
      <w:r w:rsidRPr="00AB3B2B">
        <w:rPr>
          <w:rFonts w:ascii="Times New Roman" w:hAnsi="Times New Roman"/>
          <w:color w:val="000000"/>
          <w:sz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30DFA" w:rsidRPr="00AB3B2B" w:rsidRDefault="00A54E36">
      <w:pPr>
        <w:numPr>
          <w:ilvl w:val="0"/>
          <w:numId w:val="9"/>
        </w:numPr>
        <w:spacing w:after="0"/>
        <w:jc w:val="both"/>
      </w:pPr>
      <w:r w:rsidRPr="00AB3B2B">
        <w:rPr>
          <w:rFonts w:ascii="Times New Roman" w:hAnsi="Times New Roman"/>
          <w:color w:val="000000"/>
          <w:sz w:val="28"/>
        </w:rPr>
        <w:t>– выражать своими словами понимание человеческого достоинства, ценности человеческой жизни в исламской духовно нравственной культуре, традиции.</w:t>
      </w:r>
    </w:p>
    <w:p w:rsidR="00C30DFA" w:rsidRPr="00AB3B2B" w:rsidRDefault="00A54E36">
      <w:pPr>
        <w:spacing w:after="0" w:line="264" w:lineRule="auto"/>
        <w:ind w:left="120"/>
        <w:jc w:val="both"/>
      </w:pPr>
      <w:r w:rsidRPr="00AB3B2B">
        <w:rPr>
          <w:rFonts w:ascii="Times New Roman" w:hAnsi="Times New Roman"/>
          <w:b/>
          <w:color w:val="000000"/>
          <w:sz w:val="28"/>
        </w:rPr>
        <w:t>Модуль «Основы буддийской культуры»</w:t>
      </w:r>
    </w:p>
    <w:p w:rsidR="00C30DFA" w:rsidRPr="00AB3B2B" w:rsidRDefault="00A54E36">
      <w:pPr>
        <w:spacing w:after="0" w:line="264" w:lineRule="auto"/>
        <w:ind w:firstLine="600"/>
        <w:jc w:val="both"/>
      </w:pPr>
      <w:r w:rsidRPr="00AB3B2B">
        <w:rPr>
          <w:rFonts w:ascii="Times New Roman" w:hAnsi="Times New Roman"/>
          <w:color w:val="000000"/>
          <w:sz w:val="28"/>
        </w:rPr>
        <w:t xml:space="preserve">Предметные результаты освоения образовательной программы модуля «Основы буддийской культуры» должны отражать </w:t>
      </w:r>
      <w:proofErr w:type="spellStart"/>
      <w:r w:rsidRPr="00AB3B2B">
        <w:rPr>
          <w:rFonts w:ascii="Times New Roman" w:hAnsi="Times New Roman"/>
          <w:color w:val="000000"/>
          <w:sz w:val="28"/>
        </w:rPr>
        <w:t>сформированность</w:t>
      </w:r>
      <w:proofErr w:type="spellEnd"/>
      <w:r w:rsidRPr="00AB3B2B">
        <w:rPr>
          <w:rFonts w:ascii="Times New Roman" w:hAnsi="Times New Roman"/>
          <w:color w:val="000000"/>
          <w:sz w:val="28"/>
        </w:rPr>
        <w:t xml:space="preserve"> умений:</w:t>
      </w:r>
    </w:p>
    <w:p w:rsidR="00C30DFA" w:rsidRPr="00AB3B2B" w:rsidRDefault="00A54E36">
      <w:pPr>
        <w:numPr>
          <w:ilvl w:val="0"/>
          <w:numId w:val="10"/>
        </w:numPr>
        <w:spacing w:after="0"/>
        <w:jc w:val="both"/>
      </w:pPr>
      <w:r w:rsidRPr="00AB3B2B">
        <w:rPr>
          <w:rFonts w:ascii="Times New Roman" w:hAnsi="Times New Roman"/>
          <w:color w:val="000000"/>
          <w:sz w:val="28"/>
        </w:rPr>
        <w:lastRenderedPageBreak/>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30DFA" w:rsidRPr="00AB3B2B" w:rsidRDefault="00A54E36">
      <w:pPr>
        <w:numPr>
          <w:ilvl w:val="0"/>
          <w:numId w:val="10"/>
        </w:numPr>
        <w:spacing w:after="0"/>
        <w:jc w:val="both"/>
      </w:pPr>
      <w:r w:rsidRPr="00AB3B2B">
        <w:rPr>
          <w:rFonts w:ascii="Times New Roman" w:hAnsi="Times New Roman"/>
          <w:color w:val="000000"/>
          <w:sz w:val="28"/>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C30DFA" w:rsidRPr="00AB3B2B" w:rsidRDefault="00A54E36">
      <w:pPr>
        <w:numPr>
          <w:ilvl w:val="0"/>
          <w:numId w:val="10"/>
        </w:numPr>
        <w:spacing w:after="0"/>
        <w:jc w:val="both"/>
      </w:pPr>
      <w:r w:rsidRPr="00AB3B2B">
        <w:rPr>
          <w:rFonts w:ascii="Times New Roman" w:hAnsi="Times New Roman"/>
          <w:color w:val="000000"/>
          <w:sz w:val="28"/>
        </w:rPr>
        <w:t xml:space="preserve">– выражать понимание и принятие значения российских традиционных духовных и нравственных ценностей, </w:t>
      </w:r>
      <w:proofErr w:type="spellStart"/>
      <w:r w:rsidRPr="00AB3B2B">
        <w:rPr>
          <w:rFonts w:ascii="Times New Roman" w:hAnsi="Times New Roman"/>
          <w:color w:val="000000"/>
          <w:sz w:val="28"/>
        </w:rPr>
        <w:t>духовнонравственной</w:t>
      </w:r>
      <w:proofErr w:type="spellEnd"/>
      <w:r w:rsidRPr="00AB3B2B">
        <w:rPr>
          <w:rFonts w:ascii="Times New Roman" w:hAnsi="Times New Roman"/>
          <w:color w:val="000000"/>
          <w:sz w:val="28"/>
        </w:rPr>
        <w:t xml:space="preserve"> культуры народов России, российского общества как источника и основы духовного развития, нравственного совершенствования;</w:t>
      </w:r>
    </w:p>
    <w:p w:rsidR="00C30DFA" w:rsidRPr="00AB3B2B" w:rsidRDefault="00A54E36">
      <w:pPr>
        <w:numPr>
          <w:ilvl w:val="0"/>
          <w:numId w:val="10"/>
        </w:numPr>
        <w:spacing w:after="0"/>
        <w:jc w:val="both"/>
      </w:pPr>
      <w:r w:rsidRPr="00AB3B2B">
        <w:rPr>
          <w:rFonts w:ascii="Times New Roman" w:hAnsi="Times New Roman"/>
          <w:color w:val="000000"/>
          <w:sz w:val="28"/>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C30DFA" w:rsidRPr="00AB3B2B" w:rsidRDefault="00A54E36">
      <w:pPr>
        <w:numPr>
          <w:ilvl w:val="0"/>
          <w:numId w:val="10"/>
        </w:numPr>
        <w:spacing w:after="0"/>
        <w:jc w:val="both"/>
      </w:pPr>
      <w:proofErr w:type="gramStart"/>
      <w:r w:rsidRPr="00AB3B2B">
        <w:rPr>
          <w:rFonts w:ascii="Times New Roman" w:hAnsi="Times New Roman"/>
          <w:color w:val="000000"/>
          <w:sz w:val="28"/>
        </w:rPr>
        <w:t xml:space="preserve">– 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AB3B2B">
        <w:rPr>
          <w:rFonts w:ascii="Times New Roman" w:hAnsi="Times New Roman"/>
          <w:color w:val="000000"/>
          <w:sz w:val="28"/>
        </w:rPr>
        <w:t>неблагие</w:t>
      </w:r>
      <w:proofErr w:type="spellEnd"/>
      <w:r w:rsidRPr="00AB3B2B">
        <w:rPr>
          <w:rFonts w:ascii="Times New Roman" w:hAnsi="Times New Roman"/>
          <w:color w:val="000000"/>
          <w:sz w:val="28"/>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C30DFA" w:rsidRPr="00AB3B2B" w:rsidRDefault="00A54E36">
      <w:pPr>
        <w:numPr>
          <w:ilvl w:val="0"/>
          <w:numId w:val="10"/>
        </w:numPr>
        <w:spacing w:after="0"/>
        <w:jc w:val="both"/>
      </w:pPr>
      <w:r w:rsidRPr="00AB3B2B">
        <w:rPr>
          <w:rFonts w:ascii="Times New Roman" w:hAnsi="Times New Roman"/>
          <w:color w:val="000000"/>
          <w:sz w:val="28"/>
        </w:rPr>
        <w:t>– первоначальный опыт осмысления и нравственной оценки поступков, поведения (своих и других людей) с позиций буддийской этики;</w:t>
      </w:r>
    </w:p>
    <w:p w:rsidR="00C30DFA" w:rsidRPr="00AB3B2B" w:rsidRDefault="00A54E36">
      <w:pPr>
        <w:numPr>
          <w:ilvl w:val="0"/>
          <w:numId w:val="10"/>
        </w:numPr>
        <w:spacing w:after="0"/>
        <w:jc w:val="both"/>
      </w:pPr>
      <w:r w:rsidRPr="00AB3B2B">
        <w:rPr>
          <w:rFonts w:ascii="Times New Roman" w:hAnsi="Times New Roman"/>
          <w:color w:val="000000"/>
          <w:sz w:val="28"/>
        </w:rPr>
        <w:t>– раскрывать своими словами первоначальные представления о мировоззрении (картине мира) в буддийской культуре, учении о Будде (</w:t>
      </w:r>
      <w:proofErr w:type="spellStart"/>
      <w:r w:rsidRPr="00AB3B2B">
        <w:rPr>
          <w:rFonts w:ascii="Times New Roman" w:hAnsi="Times New Roman"/>
          <w:color w:val="000000"/>
          <w:sz w:val="28"/>
        </w:rPr>
        <w:t>буддах</w:t>
      </w:r>
      <w:proofErr w:type="spellEnd"/>
      <w:r w:rsidRPr="00AB3B2B">
        <w:rPr>
          <w:rFonts w:ascii="Times New Roman" w:hAnsi="Times New Roman"/>
          <w:color w:val="000000"/>
          <w:sz w:val="28"/>
        </w:rPr>
        <w:t xml:space="preserve">), бодхисатвах, Вселенной, человеке, обществе, </w:t>
      </w:r>
      <w:proofErr w:type="spellStart"/>
      <w:r w:rsidRPr="00AB3B2B">
        <w:rPr>
          <w:rFonts w:ascii="Times New Roman" w:hAnsi="Times New Roman"/>
          <w:color w:val="000000"/>
          <w:sz w:val="28"/>
        </w:rPr>
        <w:t>сангхе</w:t>
      </w:r>
      <w:proofErr w:type="spellEnd"/>
      <w:r w:rsidRPr="00AB3B2B">
        <w:rPr>
          <w:rFonts w:ascii="Times New Roman" w:hAnsi="Times New Roman"/>
          <w:color w:val="000000"/>
          <w:sz w:val="28"/>
        </w:rPr>
        <w:t>, сансаре и нирване; понимание ценности любой формы жизни как связанной с ценностью человеческой жизни и бытия;</w:t>
      </w:r>
    </w:p>
    <w:p w:rsidR="00C30DFA" w:rsidRPr="00AB3B2B" w:rsidRDefault="00A54E36">
      <w:pPr>
        <w:numPr>
          <w:ilvl w:val="0"/>
          <w:numId w:val="10"/>
        </w:numPr>
        <w:spacing w:after="0"/>
        <w:jc w:val="both"/>
      </w:pPr>
      <w:r w:rsidRPr="00AB3B2B">
        <w:rPr>
          <w:rFonts w:ascii="Times New Roman" w:hAnsi="Times New Roman"/>
          <w:color w:val="000000"/>
          <w:sz w:val="28"/>
        </w:rPr>
        <w:t>– рассказывать о буддийских писаниях, ламах, службах; смысле принятия, восьмеричном пути и карме;</w:t>
      </w:r>
    </w:p>
    <w:p w:rsidR="00C30DFA" w:rsidRPr="00AB3B2B" w:rsidRDefault="00A54E36">
      <w:pPr>
        <w:numPr>
          <w:ilvl w:val="0"/>
          <w:numId w:val="10"/>
        </w:numPr>
        <w:spacing w:after="0"/>
        <w:jc w:val="both"/>
      </w:pPr>
      <w:r w:rsidRPr="00AB3B2B">
        <w:rPr>
          <w:rFonts w:ascii="Times New Roman" w:hAnsi="Times New Roman"/>
          <w:color w:val="000000"/>
          <w:sz w:val="28"/>
        </w:rPr>
        <w:t>– рассказывать о назначении и устройстве буддийского храма, нормах поведения в храме, общения с мирскими последователями и ламами;</w:t>
      </w:r>
    </w:p>
    <w:p w:rsidR="00C30DFA" w:rsidRPr="00AB3B2B" w:rsidRDefault="00A54E36">
      <w:pPr>
        <w:numPr>
          <w:ilvl w:val="0"/>
          <w:numId w:val="10"/>
        </w:numPr>
        <w:spacing w:after="0"/>
        <w:jc w:val="both"/>
      </w:pPr>
      <w:r w:rsidRPr="00AB3B2B">
        <w:rPr>
          <w:rFonts w:ascii="Times New Roman" w:hAnsi="Times New Roman"/>
          <w:color w:val="000000"/>
          <w:sz w:val="28"/>
        </w:rPr>
        <w:t>– рассказывать о праздниках в буддизме, аскезе;</w:t>
      </w:r>
    </w:p>
    <w:p w:rsidR="00C30DFA" w:rsidRPr="00AB3B2B" w:rsidRDefault="00A54E36">
      <w:pPr>
        <w:numPr>
          <w:ilvl w:val="0"/>
          <w:numId w:val="10"/>
        </w:numPr>
        <w:spacing w:after="0"/>
        <w:jc w:val="both"/>
      </w:pPr>
      <w:r w:rsidRPr="00AB3B2B">
        <w:rPr>
          <w:rFonts w:ascii="Times New Roman" w:hAnsi="Times New Roman"/>
          <w:color w:val="000000"/>
          <w:sz w:val="28"/>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C30DFA" w:rsidRPr="00AB3B2B" w:rsidRDefault="00A54E36">
      <w:pPr>
        <w:numPr>
          <w:ilvl w:val="0"/>
          <w:numId w:val="10"/>
        </w:numPr>
        <w:spacing w:after="0"/>
        <w:jc w:val="both"/>
      </w:pPr>
      <w:r w:rsidRPr="00AB3B2B">
        <w:rPr>
          <w:rFonts w:ascii="Times New Roman" w:hAnsi="Times New Roman"/>
          <w:color w:val="000000"/>
          <w:sz w:val="28"/>
        </w:rPr>
        <w:t>– распознавать буддийскую символику, объяснять своими словами её смысл и значение в буддийской культуре;</w:t>
      </w:r>
    </w:p>
    <w:p w:rsidR="00C30DFA" w:rsidRPr="00AB3B2B" w:rsidRDefault="00A54E36">
      <w:pPr>
        <w:numPr>
          <w:ilvl w:val="0"/>
          <w:numId w:val="10"/>
        </w:numPr>
        <w:spacing w:after="0"/>
        <w:jc w:val="both"/>
      </w:pPr>
      <w:r w:rsidRPr="00AB3B2B">
        <w:rPr>
          <w:rFonts w:ascii="Times New Roman" w:hAnsi="Times New Roman"/>
          <w:color w:val="000000"/>
          <w:sz w:val="28"/>
        </w:rPr>
        <w:lastRenderedPageBreak/>
        <w:t>– рассказывать о художественной культуре в буддийской традиции;</w:t>
      </w:r>
    </w:p>
    <w:p w:rsidR="00C30DFA" w:rsidRPr="00AB3B2B" w:rsidRDefault="00A54E36">
      <w:pPr>
        <w:numPr>
          <w:ilvl w:val="0"/>
          <w:numId w:val="10"/>
        </w:numPr>
        <w:spacing w:after="0"/>
        <w:jc w:val="both"/>
      </w:pPr>
      <w:r w:rsidRPr="00AB3B2B">
        <w:rPr>
          <w:rFonts w:ascii="Times New Roman" w:hAnsi="Times New Roman"/>
          <w:color w:val="000000"/>
          <w:sz w:val="28"/>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C30DFA" w:rsidRPr="00AB3B2B" w:rsidRDefault="00A54E36">
      <w:pPr>
        <w:numPr>
          <w:ilvl w:val="0"/>
          <w:numId w:val="10"/>
        </w:numPr>
        <w:spacing w:after="0"/>
        <w:jc w:val="both"/>
      </w:pPr>
      <w:r w:rsidRPr="00AB3B2B">
        <w:rPr>
          <w:rFonts w:ascii="Times New Roman" w:hAnsi="Times New Roman"/>
          <w:color w:val="000000"/>
          <w:sz w:val="28"/>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C30DFA" w:rsidRPr="00AB3B2B" w:rsidRDefault="00A54E36">
      <w:pPr>
        <w:numPr>
          <w:ilvl w:val="0"/>
          <w:numId w:val="10"/>
        </w:numPr>
        <w:spacing w:after="0"/>
        <w:jc w:val="both"/>
      </w:pPr>
      <w:r w:rsidRPr="00AB3B2B">
        <w:rPr>
          <w:rFonts w:ascii="Times New Roman" w:hAnsi="Times New Roman"/>
          <w:color w:val="000000"/>
          <w:sz w:val="28"/>
        </w:rPr>
        <w:t xml:space="preserve">– </w:t>
      </w:r>
      <w:r w:rsidRPr="00AB3B2B">
        <w:rPr>
          <w:rFonts w:ascii="Times New Roman" w:hAnsi="Times New Roman"/>
          <w:color w:val="000000"/>
          <w:spacing w:val="-4"/>
          <w:sz w:val="28"/>
        </w:rPr>
        <w:t>приводить примеры нравственных поступков, совершаемых с использованием</w:t>
      </w:r>
      <w:r w:rsidRPr="00AB3B2B">
        <w:rPr>
          <w:rFonts w:ascii="Times New Roman" w:hAnsi="Times New Roman"/>
          <w:color w:val="000000"/>
          <w:sz w:val="28"/>
        </w:rPr>
        <w:t xml:space="preserve"> этических норм религиозной культуры и внутренней установки личности, поступать согласно своей совести;</w:t>
      </w:r>
    </w:p>
    <w:p w:rsidR="00C30DFA" w:rsidRPr="00AB3B2B" w:rsidRDefault="00A54E36">
      <w:pPr>
        <w:numPr>
          <w:ilvl w:val="0"/>
          <w:numId w:val="10"/>
        </w:numPr>
        <w:spacing w:after="0"/>
        <w:jc w:val="both"/>
      </w:pPr>
      <w:r w:rsidRPr="00AB3B2B">
        <w:rPr>
          <w:rFonts w:ascii="Times New Roman" w:hAnsi="Times New Roman"/>
          <w:color w:val="000000"/>
          <w:sz w:val="28"/>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B3B2B">
        <w:rPr>
          <w:rFonts w:ascii="Times New Roman" w:hAnsi="Times New Roman"/>
          <w:color w:val="000000"/>
          <w:sz w:val="28"/>
        </w:rPr>
        <w:t>многорелигиозного</w:t>
      </w:r>
      <w:proofErr w:type="spellEnd"/>
      <w:r w:rsidRPr="00AB3B2B">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30DFA" w:rsidRPr="00AB3B2B" w:rsidRDefault="00A54E36">
      <w:pPr>
        <w:numPr>
          <w:ilvl w:val="0"/>
          <w:numId w:val="10"/>
        </w:numPr>
        <w:spacing w:after="0"/>
        <w:jc w:val="both"/>
      </w:pPr>
      <w:r w:rsidRPr="00AB3B2B">
        <w:rPr>
          <w:rFonts w:ascii="Times New Roman" w:hAnsi="Times New Roman"/>
          <w:color w:val="000000"/>
          <w:sz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30DFA" w:rsidRPr="00AB3B2B" w:rsidRDefault="00A54E36">
      <w:pPr>
        <w:numPr>
          <w:ilvl w:val="0"/>
          <w:numId w:val="10"/>
        </w:numPr>
        <w:spacing w:after="0"/>
        <w:jc w:val="both"/>
      </w:pPr>
      <w:r w:rsidRPr="00AB3B2B">
        <w:rPr>
          <w:rFonts w:ascii="Times New Roman" w:hAnsi="Times New Roman"/>
          <w:color w:val="000000"/>
          <w:sz w:val="28"/>
        </w:rPr>
        <w:t xml:space="preserve">– выражать своими словами понимание человеческого достоинства, ценности человеческой жизни в буддийской </w:t>
      </w:r>
      <w:proofErr w:type="spellStart"/>
      <w:r w:rsidRPr="00AB3B2B">
        <w:rPr>
          <w:rFonts w:ascii="Times New Roman" w:hAnsi="Times New Roman"/>
          <w:color w:val="000000"/>
          <w:sz w:val="28"/>
        </w:rPr>
        <w:t>духовнонравственной</w:t>
      </w:r>
      <w:proofErr w:type="spellEnd"/>
      <w:r w:rsidRPr="00AB3B2B">
        <w:rPr>
          <w:rFonts w:ascii="Times New Roman" w:hAnsi="Times New Roman"/>
          <w:color w:val="000000"/>
          <w:sz w:val="28"/>
        </w:rPr>
        <w:t xml:space="preserve"> культуре, традиции.</w:t>
      </w:r>
    </w:p>
    <w:p w:rsidR="00C30DFA" w:rsidRPr="00AB3B2B" w:rsidRDefault="00A54E36">
      <w:pPr>
        <w:spacing w:after="0"/>
        <w:ind w:left="120"/>
        <w:jc w:val="both"/>
      </w:pPr>
      <w:r w:rsidRPr="00AB3B2B">
        <w:rPr>
          <w:rFonts w:ascii="Times New Roman" w:hAnsi="Times New Roman"/>
          <w:b/>
          <w:color w:val="000000"/>
          <w:sz w:val="28"/>
        </w:rPr>
        <w:t>Модуль «Основы иудейской культуры»</w:t>
      </w:r>
    </w:p>
    <w:p w:rsidR="00C30DFA" w:rsidRPr="00AB3B2B" w:rsidRDefault="00A54E36">
      <w:pPr>
        <w:spacing w:after="0"/>
        <w:ind w:firstLine="600"/>
        <w:jc w:val="both"/>
      </w:pPr>
      <w:r w:rsidRPr="00AB3B2B">
        <w:rPr>
          <w:rFonts w:ascii="Times New Roman" w:hAnsi="Times New Roman"/>
          <w:color w:val="000000"/>
          <w:sz w:val="28"/>
        </w:rPr>
        <w:t xml:space="preserve">Предметные результаты освоения образовательной программы модуля «Основы иудейской культуры» должны отражать </w:t>
      </w:r>
      <w:proofErr w:type="spellStart"/>
      <w:r w:rsidRPr="00AB3B2B">
        <w:rPr>
          <w:rFonts w:ascii="Times New Roman" w:hAnsi="Times New Roman"/>
          <w:color w:val="000000"/>
          <w:sz w:val="28"/>
        </w:rPr>
        <w:t>сформированность</w:t>
      </w:r>
      <w:proofErr w:type="spellEnd"/>
      <w:r w:rsidRPr="00AB3B2B">
        <w:rPr>
          <w:rFonts w:ascii="Times New Roman" w:hAnsi="Times New Roman"/>
          <w:color w:val="000000"/>
          <w:sz w:val="28"/>
        </w:rPr>
        <w:t xml:space="preserve"> умений:</w:t>
      </w:r>
    </w:p>
    <w:p w:rsidR="00C30DFA" w:rsidRPr="00AB3B2B" w:rsidRDefault="00A54E36">
      <w:pPr>
        <w:numPr>
          <w:ilvl w:val="0"/>
          <w:numId w:val="11"/>
        </w:numPr>
        <w:spacing w:after="0"/>
        <w:jc w:val="both"/>
      </w:pPr>
      <w:r w:rsidRPr="00AB3B2B">
        <w:rPr>
          <w:rFonts w:ascii="Times New Roman" w:hAnsi="Times New Roman"/>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30DFA" w:rsidRPr="00AB3B2B" w:rsidRDefault="00A54E36">
      <w:pPr>
        <w:numPr>
          <w:ilvl w:val="0"/>
          <w:numId w:val="11"/>
        </w:numPr>
        <w:spacing w:after="0"/>
        <w:jc w:val="both"/>
      </w:pPr>
      <w:r w:rsidRPr="00AB3B2B">
        <w:rPr>
          <w:rFonts w:ascii="Times New Roman" w:hAnsi="Times New Roman"/>
          <w:color w:val="000000"/>
          <w:sz w:val="28"/>
        </w:rPr>
        <w:t>– выражать своими словами понимание значимости нравственного совершенствования и роли в этом личных усилий человека, приводить примеры;</w:t>
      </w:r>
    </w:p>
    <w:p w:rsidR="00C30DFA" w:rsidRPr="00AB3B2B" w:rsidRDefault="00A54E36">
      <w:pPr>
        <w:numPr>
          <w:ilvl w:val="0"/>
          <w:numId w:val="11"/>
        </w:numPr>
        <w:spacing w:after="0"/>
        <w:jc w:val="both"/>
      </w:pPr>
      <w:r w:rsidRPr="00AB3B2B">
        <w:rPr>
          <w:rFonts w:ascii="Times New Roman" w:hAnsi="Times New Roman"/>
          <w:color w:val="000000"/>
          <w:sz w:val="28"/>
        </w:rPr>
        <w:t xml:space="preserve">– выражать понимание и принятие значения российских традиционных духовных и нравственных ценностей, </w:t>
      </w:r>
      <w:proofErr w:type="spellStart"/>
      <w:r w:rsidRPr="00AB3B2B">
        <w:rPr>
          <w:rFonts w:ascii="Times New Roman" w:hAnsi="Times New Roman"/>
          <w:color w:val="000000"/>
          <w:sz w:val="28"/>
        </w:rPr>
        <w:t>духовнонравственной</w:t>
      </w:r>
      <w:proofErr w:type="spellEnd"/>
      <w:r w:rsidRPr="00AB3B2B">
        <w:rPr>
          <w:rFonts w:ascii="Times New Roman" w:hAnsi="Times New Roman"/>
          <w:color w:val="000000"/>
          <w:sz w:val="28"/>
        </w:rPr>
        <w:t xml:space="preserve"> культуры народов России, российского общества как источника и основы духовного развития, нравственного совершенствования;</w:t>
      </w:r>
    </w:p>
    <w:p w:rsidR="00C30DFA" w:rsidRPr="00AB3B2B" w:rsidRDefault="00A54E36">
      <w:pPr>
        <w:numPr>
          <w:ilvl w:val="0"/>
          <w:numId w:val="11"/>
        </w:numPr>
        <w:spacing w:after="0"/>
        <w:jc w:val="both"/>
      </w:pPr>
      <w:r w:rsidRPr="00AB3B2B">
        <w:rPr>
          <w:rFonts w:ascii="Times New Roman" w:hAnsi="Times New Roman"/>
          <w:color w:val="000000"/>
          <w:sz w:val="28"/>
        </w:rPr>
        <w:lastRenderedPageBreak/>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C30DFA" w:rsidRPr="00AB3B2B" w:rsidRDefault="00A54E36">
      <w:pPr>
        <w:numPr>
          <w:ilvl w:val="0"/>
          <w:numId w:val="11"/>
        </w:numPr>
        <w:spacing w:after="0"/>
        <w:jc w:val="both"/>
      </w:pPr>
      <w:proofErr w:type="gramStart"/>
      <w:r w:rsidRPr="00AB3B2B">
        <w:rPr>
          <w:rFonts w:ascii="Times New Roman" w:hAnsi="Times New Roman"/>
          <w:color w:val="000000"/>
          <w:sz w:val="28"/>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C30DFA" w:rsidRPr="00AB3B2B" w:rsidRDefault="00A54E36">
      <w:pPr>
        <w:numPr>
          <w:ilvl w:val="0"/>
          <w:numId w:val="11"/>
        </w:numPr>
        <w:spacing w:after="0"/>
        <w:jc w:val="both"/>
      </w:pPr>
      <w:r w:rsidRPr="00AB3B2B">
        <w:rPr>
          <w:rFonts w:ascii="Times New Roman" w:hAnsi="Times New Roman"/>
          <w:color w:val="000000"/>
          <w:sz w:val="28"/>
        </w:rPr>
        <w:t>– первоначальный опыт осмысления и нравственной оценки поступков, поведения (своих и других людей) с позиций иудейской этики;</w:t>
      </w:r>
    </w:p>
    <w:p w:rsidR="00C30DFA" w:rsidRPr="00AB3B2B" w:rsidRDefault="00A54E36">
      <w:pPr>
        <w:numPr>
          <w:ilvl w:val="0"/>
          <w:numId w:val="11"/>
        </w:numPr>
        <w:spacing w:after="0"/>
        <w:jc w:val="both"/>
      </w:pPr>
      <w:r w:rsidRPr="00AB3B2B">
        <w:rPr>
          <w:rFonts w:ascii="Times New Roman" w:hAnsi="Times New Roman"/>
          <w:color w:val="000000"/>
          <w:sz w:val="28"/>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C30DFA" w:rsidRPr="00AB3B2B" w:rsidRDefault="00A54E36">
      <w:pPr>
        <w:numPr>
          <w:ilvl w:val="0"/>
          <w:numId w:val="11"/>
        </w:numPr>
        <w:spacing w:after="0"/>
        <w:jc w:val="both"/>
      </w:pPr>
      <w:r w:rsidRPr="00AB3B2B">
        <w:rPr>
          <w:rFonts w:ascii="Times New Roman" w:hAnsi="Times New Roman"/>
          <w:color w:val="000000"/>
          <w:sz w:val="28"/>
        </w:rPr>
        <w:t xml:space="preserve">– рассказывать о священных текстах иудаизма – Торе и </w:t>
      </w:r>
      <w:proofErr w:type="spellStart"/>
      <w:r w:rsidRPr="00AB3B2B">
        <w:rPr>
          <w:rFonts w:ascii="Times New Roman" w:hAnsi="Times New Roman"/>
          <w:color w:val="000000"/>
          <w:sz w:val="28"/>
        </w:rPr>
        <w:t>Танахе</w:t>
      </w:r>
      <w:proofErr w:type="spellEnd"/>
      <w:r w:rsidRPr="00AB3B2B">
        <w:rPr>
          <w:rFonts w:ascii="Times New Roman" w:hAnsi="Times New Roman"/>
          <w:color w:val="000000"/>
          <w:sz w:val="28"/>
        </w:rPr>
        <w:t>, о Талмуде, произведениях выдающихся деятелей иудаизма, богослужениях, молитвах;</w:t>
      </w:r>
    </w:p>
    <w:p w:rsidR="00C30DFA" w:rsidRPr="00AB3B2B" w:rsidRDefault="00A54E36">
      <w:pPr>
        <w:numPr>
          <w:ilvl w:val="0"/>
          <w:numId w:val="11"/>
        </w:numPr>
        <w:spacing w:after="0"/>
        <w:jc w:val="both"/>
      </w:pPr>
      <w:r w:rsidRPr="00AB3B2B">
        <w:rPr>
          <w:rFonts w:ascii="Times New Roman" w:hAnsi="Times New Roman"/>
          <w:color w:val="000000"/>
          <w:sz w:val="28"/>
        </w:rPr>
        <w:t>– рассказывать о назначении и устройстве синагоги, о раввинах, нормах поведения в синагоге, общения с мирянами и раввинами;</w:t>
      </w:r>
    </w:p>
    <w:p w:rsidR="00C30DFA" w:rsidRPr="00AB3B2B" w:rsidRDefault="00A54E36">
      <w:pPr>
        <w:numPr>
          <w:ilvl w:val="0"/>
          <w:numId w:val="11"/>
        </w:numPr>
        <w:spacing w:after="0"/>
        <w:jc w:val="both"/>
      </w:pPr>
      <w:r w:rsidRPr="00AB3B2B">
        <w:rPr>
          <w:rFonts w:ascii="Times New Roman" w:hAnsi="Times New Roman"/>
          <w:color w:val="000000"/>
          <w:sz w:val="28"/>
        </w:rPr>
        <w:t xml:space="preserve">– рассказывать об иудейских праздниках (не менее четырёх, включая </w:t>
      </w:r>
      <w:proofErr w:type="spellStart"/>
      <w:r w:rsidRPr="00AB3B2B">
        <w:rPr>
          <w:rFonts w:ascii="Times New Roman" w:hAnsi="Times New Roman"/>
          <w:color w:val="000000"/>
          <w:sz w:val="28"/>
        </w:rPr>
        <w:t>РошаШана</w:t>
      </w:r>
      <w:proofErr w:type="spellEnd"/>
      <w:r w:rsidRPr="00AB3B2B">
        <w:rPr>
          <w:rFonts w:ascii="Times New Roman" w:hAnsi="Times New Roman"/>
          <w:color w:val="000000"/>
          <w:sz w:val="28"/>
        </w:rPr>
        <w:t xml:space="preserve">, </w:t>
      </w:r>
      <w:proofErr w:type="spellStart"/>
      <w:r w:rsidRPr="00AB3B2B">
        <w:rPr>
          <w:rFonts w:ascii="Times New Roman" w:hAnsi="Times New Roman"/>
          <w:color w:val="000000"/>
          <w:sz w:val="28"/>
        </w:rPr>
        <w:t>ЙомКиппур</w:t>
      </w:r>
      <w:proofErr w:type="spellEnd"/>
      <w:r w:rsidRPr="00AB3B2B">
        <w:rPr>
          <w:rFonts w:ascii="Times New Roman" w:hAnsi="Times New Roman"/>
          <w:color w:val="000000"/>
          <w:sz w:val="28"/>
        </w:rPr>
        <w:t xml:space="preserve">, </w:t>
      </w:r>
      <w:proofErr w:type="spellStart"/>
      <w:r w:rsidRPr="00AB3B2B">
        <w:rPr>
          <w:rFonts w:ascii="Times New Roman" w:hAnsi="Times New Roman"/>
          <w:color w:val="000000"/>
          <w:sz w:val="28"/>
        </w:rPr>
        <w:t>Суккот</w:t>
      </w:r>
      <w:proofErr w:type="spellEnd"/>
      <w:r w:rsidRPr="00AB3B2B">
        <w:rPr>
          <w:rFonts w:ascii="Times New Roman" w:hAnsi="Times New Roman"/>
          <w:color w:val="000000"/>
          <w:sz w:val="28"/>
        </w:rPr>
        <w:t xml:space="preserve">, </w:t>
      </w:r>
      <w:proofErr w:type="spellStart"/>
      <w:r w:rsidRPr="00AB3B2B">
        <w:rPr>
          <w:rFonts w:ascii="Times New Roman" w:hAnsi="Times New Roman"/>
          <w:color w:val="000000"/>
          <w:sz w:val="28"/>
        </w:rPr>
        <w:t>Песах</w:t>
      </w:r>
      <w:proofErr w:type="spellEnd"/>
      <w:r w:rsidRPr="00AB3B2B">
        <w:rPr>
          <w:rFonts w:ascii="Times New Roman" w:hAnsi="Times New Roman"/>
          <w:color w:val="000000"/>
          <w:sz w:val="28"/>
        </w:rPr>
        <w:t>), постах, назначении поста;</w:t>
      </w:r>
    </w:p>
    <w:p w:rsidR="00C30DFA" w:rsidRPr="00AB3B2B" w:rsidRDefault="00A54E36">
      <w:pPr>
        <w:numPr>
          <w:ilvl w:val="0"/>
          <w:numId w:val="11"/>
        </w:numPr>
        <w:spacing w:after="0"/>
        <w:jc w:val="both"/>
      </w:pPr>
      <w:r w:rsidRPr="00AB3B2B">
        <w:rPr>
          <w:rFonts w:ascii="Times New Roman" w:hAnsi="Times New Roman"/>
          <w:color w:val="000000"/>
          <w:sz w:val="28"/>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C30DFA" w:rsidRPr="00AB3B2B" w:rsidRDefault="00A54E36">
      <w:pPr>
        <w:numPr>
          <w:ilvl w:val="0"/>
          <w:numId w:val="11"/>
        </w:numPr>
        <w:spacing w:after="0"/>
        <w:jc w:val="both"/>
      </w:pPr>
      <w:r w:rsidRPr="00AB3B2B">
        <w:rPr>
          <w:rFonts w:ascii="Times New Roman" w:hAnsi="Times New Roman"/>
          <w:color w:val="000000"/>
          <w:sz w:val="28"/>
        </w:rPr>
        <w:t>– распознавать иудейскую символику, объяснять своими словами её смысл (</w:t>
      </w:r>
      <w:proofErr w:type="spellStart"/>
      <w:r w:rsidRPr="00AB3B2B">
        <w:rPr>
          <w:rFonts w:ascii="Times New Roman" w:hAnsi="Times New Roman"/>
          <w:color w:val="000000"/>
          <w:sz w:val="28"/>
        </w:rPr>
        <w:t>магендовид</w:t>
      </w:r>
      <w:proofErr w:type="spellEnd"/>
      <w:r w:rsidRPr="00AB3B2B">
        <w:rPr>
          <w:rFonts w:ascii="Times New Roman" w:hAnsi="Times New Roman"/>
          <w:color w:val="000000"/>
          <w:sz w:val="28"/>
        </w:rPr>
        <w:t>) и значение в еврейской культуре;</w:t>
      </w:r>
    </w:p>
    <w:p w:rsidR="00C30DFA" w:rsidRPr="00AB3B2B" w:rsidRDefault="00A54E36">
      <w:pPr>
        <w:numPr>
          <w:ilvl w:val="0"/>
          <w:numId w:val="11"/>
        </w:numPr>
        <w:spacing w:after="0"/>
        <w:jc w:val="both"/>
      </w:pPr>
      <w:r w:rsidRPr="00AB3B2B">
        <w:rPr>
          <w:rFonts w:ascii="Times New Roman" w:hAnsi="Times New Roman"/>
          <w:color w:val="000000"/>
          <w:sz w:val="28"/>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C30DFA" w:rsidRPr="00AB3B2B" w:rsidRDefault="00A54E36">
      <w:pPr>
        <w:numPr>
          <w:ilvl w:val="0"/>
          <w:numId w:val="11"/>
        </w:numPr>
        <w:spacing w:after="0"/>
        <w:jc w:val="both"/>
      </w:pPr>
      <w:r w:rsidRPr="00AB3B2B">
        <w:rPr>
          <w:rFonts w:ascii="Times New Roman" w:hAnsi="Times New Roman"/>
          <w:color w:val="000000"/>
          <w:sz w:val="28"/>
        </w:rPr>
        <w:t>– излагать основные исторические сведения о появлен</w:t>
      </w:r>
      <w:proofErr w:type="gramStart"/>
      <w:r w:rsidRPr="00AB3B2B">
        <w:rPr>
          <w:rFonts w:ascii="Times New Roman" w:hAnsi="Times New Roman"/>
          <w:color w:val="000000"/>
          <w:sz w:val="28"/>
        </w:rPr>
        <w:t>ии иу</w:t>
      </w:r>
      <w:proofErr w:type="gramEnd"/>
      <w:r w:rsidRPr="00AB3B2B">
        <w:rPr>
          <w:rFonts w:ascii="Times New Roman" w:hAnsi="Times New Roman"/>
          <w:color w:val="000000"/>
          <w:sz w:val="28"/>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C30DFA" w:rsidRPr="00AB3B2B" w:rsidRDefault="00A54E36">
      <w:pPr>
        <w:numPr>
          <w:ilvl w:val="0"/>
          <w:numId w:val="11"/>
        </w:numPr>
        <w:spacing w:after="0"/>
        <w:jc w:val="both"/>
      </w:pPr>
      <w:r w:rsidRPr="00AB3B2B">
        <w:rPr>
          <w:rFonts w:ascii="Times New Roman" w:hAnsi="Times New Roman"/>
          <w:color w:val="000000"/>
          <w:sz w:val="28"/>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C30DFA" w:rsidRPr="00AB3B2B" w:rsidRDefault="00A54E36">
      <w:pPr>
        <w:numPr>
          <w:ilvl w:val="0"/>
          <w:numId w:val="11"/>
        </w:numPr>
        <w:spacing w:after="0"/>
        <w:jc w:val="both"/>
      </w:pPr>
      <w:r w:rsidRPr="00AB3B2B">
        <w:rPr>
          <w:rFonts w:ascii="Times New Roman" w:hAnsi="Times New Roman"/>
          <w:color w:val="000000"/>
          <w:sz w:val="28"/>
        </w:rPr>
        <w:lastRenderedPageBreak/>
        <w:t xml:space="preserve">– </w:t>
      </w:r>
      <w:r w:rsidRPr="00AB3B2B">
        <w:rPr>
          <w:rFonts w:ascii="Times New Roman" w:hAnsi="Times New Roman"/>
          <w:color w:val="000000"/>
          <w:spacing w:val="-4"/>
          <w:sz w:val="28"/>
        </w:rPr>
        <w:t>приводить примеры нравственных поступков, совершаемых с использованием</w:t>
      </w:r>
      <w:r w:rsidRPr="00AB3B2B">
        <w:rPr>
          <w:rFonts w:ascii="Times New Roman" w:hAnsi="Times New Roman"/>
          <w:color w:val="000000"/>
          <w:sz w:val="28"/>
        </w:rPr>
        <w:t xml:space="preserve"> этических норм религиозной культуры и внутренней установки личности, поступать согласно своей совести;</w:t>
      </w:r>
    </w:p>
    <w:p w:rsidR="00C30DFA" w:rsidRPr="00AB3B2B" w:rsidRDefault="00A54E36">
      <w:pPr>
        <w:numPr>
          <w:ilvl w:val="0"/>
          <w:numId w:val="11"/>
        </w:numPr>
        <w:spacing w:after="0"/>
        <w:jc w:val="both"/>
      </w:pPr>
      <w:r w:rsidRPr="00AB3B2B">
        <w:rPr>
          <w:rFonts w:ascii="Times New Roman" w:hAnsi="Times New Roman"/>
          <w:color w:val="000000"/>
          <w:sz w:val="28"/>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B3B2B">
        <w:rPr>
          <w:rFonts w:ascii="Times New Roman" w:hAnsi="Times New Roman"/>
          <w:color w:val="000000"/>
          <w:sz w:val="28"/>
        </w:rPr>
        <w:t>многорелигиозного</w:t>
      </w:r>
      <w:proofErr w:type="spellEnd"/>
      <w:r w:rsidRPr="00AB3B2B">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30DFA" w:rsidRPr="00AB3B2B" w:rsidRDefault="00A54E36">
      <w:pPr>
        <w:numPr>
          <w:ilvl w:val="0"/>
          <w:numId w:val="11"/>
        </w:numPr>
        <w:spacing w:after="0"/>
        <w:jc w:val="both"/>
      </w:pPr>
      <w:r w:rsidRPr="00AB3B2B">
        <w:rPr>
          <w:rFonts w:ascii="Times New Roman" w:hAnsi="Times New Roman"/>
          <w:color w:val="000000"/>
          <w:sz w:val="28"/>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C30DFA" w:rsidRPr="00AB3B2B" w:rsidRDefault="00A54E36">
      <w:pPr>
        <w:numPr>
          <w:ilvl w:val="0"/>
          <w:numId w:val="11"/>
        </w:numPr>
        <w:spacing w:after="0"/>
        <w:jc w:val="both"/>
      </w:pPr>
      <w:r w:rsidRPr="00AB3B2B">
        <w:rPr>
          <w:rFonts w:ascii="Times New Roman" w:hAnsi="Times New Roman"/>
          <w:color w:val="000000"/>
          <w:sz w:val="28"/>
        </w:rPr>
        <w:t xml:space="preserve">– выражать своими словами понимание человеческого достоинства, ценности человеческой жизни в иудейской </w:t>
      </w:r>
      <w:proofErr w:type="spellStart"/>
      <w:r w:rsidRPr="00AB3B2B">
        <w:rPr>
          <w:rFonts w:ascii="Times New Roman" w:hAnsi="Times New Roman"/>
          <w:color w:val="000000"/>
          <w:sz w:val="28"/>
        </w:rPr>
        <w:t>духовнонравственной</w:t>
      </w:r>
      <w:proofErr w:type="spellEnd"/>
      <w:r w:rsidRPr="00AB3B2B">
        <w:rPr>
          <w:rFonts w:ascii="Times New Roman" w:hAnsi="Times New Roman"/>
          <w:color w:val="000000"/>
          <w:sz w:val="28"/>
        </w:rPr>
        <w:t xml:space="preserve"> культуре, традиции.</w:t>
      </w:r>
    </w:p>
    <w:p w:rsidR="00C30DFA" w:rsidRPr="00AB3B2B" w:rsidRDefault="00A54E36">
      <w:pPr>
        <w:spacing w:after="0"/>
        <w:ind w:left="120"/>
        <w:jc w:val="both"/>
      </w:pPr>
      <w:r w:rsidRPr="00AB3B2B">
        <w:rPr>
          <w:rFonts w:ascii="Times New Roman" w:hAnsi="Times New Roman"/>
          <w:b/>
          <w:color w:val="000000"/>
          <w:sz w:val="28"/>
        </w:rPr>
        <w:t>Модуль «Основы религиозных культур народов России»</w:t>
      </w:r>
    </w:p>
    <w:p w:rsidR="00C30DFA" w:rsidRPr="00AB3B2B" w:rsidRDefault="00A54E36">
      <w:pPr>
        <w:spacing w:after="0"/>
        <w:ind w:firstLine="600"/>
        <w:jc w:val="both"/>
      </w:pPr>
      <w:r w:rsidRPr="00AB3B2B">
        <w:rPr>
          <w:rFonts w:ascii="Times New Roman" w:hAnsi="Times New Roman"/>
          <w:color w:val="000000"/>
          <w:sz w:val="28"/>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AB3B2B">
        <w:rPr>
          <w:rFonts w:ascii="Times New Roman" w:hAnsi="Times New Roman"/>
          <w:color w:val="000000"/>
          <w:sz w:val="28"/>
        </w:rPr>
        <w:t>сформированность</w:t>
      </w:r>
      <w:proofErr w:type="spellEnd"/>
      <w:r w:rsidRPr="00AB3B2B">
        <w:rPr>
          <w:rFonts w:ascii="Times New Roman" w:hAnsi="Times New Roman"/>
          <w:color w:val="000000"/>
          <w:sz w:val="28"/>
        </w:rPr>
        <w:t xml:space="preserve"> умений:</w:t>
      </w:r>
    </w:p>
    <w:p w:rsidR="00C30DFA" w:rsidRPr="00AB3B2B" w:rsidRDefault="00A54E36">
      <w:pPr>
        <w:numPr>
          <w:ilvl w:val="0"/>
          <w:numId w:val="12"/>
        </w:numPr>
        <w:spacing w:after="0"/>
        <w:jc w:val="both"/>
      </w:pPr>
      <w:r w:rsidRPr="00AB3B2B">
        <w:rPr>
          <w:rFonts w:ascii="Times New Roman" w:hAnsi="Times New Roman"/>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30DFA" w:rsidRPr="00AB3B2B" w:rsidRDefault="00A54E36">
      <w:pPr>
        <w:numPr>
          <w:ilvl w:val="0"/>
          <w:numId w:val="12"/>
        </w:numPr>
        <w:spacing w:after="0"/>
        <w:jc w:val="both"/>
      </w:pPr>
      <w:r w:rsidRPr="00AB3B2B">
        <w:rPr>
          <w:rFonts w:ascii="Times New Roman" w:hAnsi="Times New Roman"/>
          <w:color w:val="000000"/>
          <w:sz w:val="28"/>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C30DFA" w:rsidRPr="00AB3B2B" w:rsidRDefault="00A54E36">
      <w:pPr>
        <w:numPr>
          <w:ilvl w:val="0"/>
          <w:numId w:val="12"/>
        </w:numPr>
        <w:spacing w:after="0"/>
        <w:jc w:val="both"/>
      </w:pPr>
      <w:r w:rsidRPr="00AB3B2B">
        <w:rPr>
          <w:rFonts w:ascii="Times New Roman" w:hAnsi="Times New Roman"/>
          <w:color w:val="000000"/>
          <w:sz w:val="28"/>
        </w:rPr>
        <w:t>– 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rsidR="00C30DFA" w:rsidRPr="00AB3B2B" w:rsidRDefault="00A54E36">
      <w:pPr>
        <w:numPr>
          <w:ilvl w:val="0"/>
          <w:numId w:val="12"/>
        </w:numPr>
        <w:spacing w:after="0"/>
        <w:jc w:val="both"/>
      </w:pPr>
      <w:r w:rsidRPr="00AB3B2B">
        <w:rPr>
          <w:rFonts w:ascii="Times New Roman" w:hAnsi="Times New Roman"/>
          <w:color w:val="000000"/>
          <w:sz w:val="28"/>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C30DFA" w:rsidRPr="00AB3B2B" w:rsidRDefault="00A54E36">
      <w:pPr>
        <w:numPr>
          <w:ilvl w:val="0"/>
          <w:numId w:val="12"/>
        </w:numPr>
        <w:spacing w:after="0"/>
        <w:jc w:val="both"/>
      </w:pPr>
      <w:proofErr w:type="gramStart"/>
      <w:r w:rsidRPr="00AB3B2B">
        <w:rPr>
          <w:rFonts w:ascii="Times New Roman" w:hAnsi="Times New Roman"/>
          <w:color w:val="000000"/>
          <w:sz w:val="28"/>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C30DFA" w:rsidRPr="00AB3B2B" w:rsidRDefault="00A54E36">
      <w:pPr>
        <w:numPr>
          <w:ilvl w:val="0"/>
          <w:numId w:val="12"/>
        </w:numPr>
        <w:spacing w:after="0"/>
        <w:jc w:val="both"/>
      </w:pPr>
      <w:r w:rsidRPr="00AB3B2B">
        <w:rPr>
          <w:rFonts w:ascii="Times New Roman" w:hAnsi="Times New Roman"/>
          <w:color w:val="000000"/>
          <w:sz w:val="28"/>
        </w:rPr>
        <w:lastRenderedPageBreak/>
        <w:t>– соотносить нравственные формы поведения с нравственными нормами, заповедями в традиционных религиях народов России;</w:t>
      </w:r>
    </w:p>
    <w:p w:rsidR="00C30DFA" w:rsidRPr="00AB3B2B" w:rsidRDefault="00A54E36">
      <w:pPr>
        <w:numPr>
          <w:ilvl w:val="0"/>
          <w:numId w:val="12"/>
        </w:numPr>
        <w:spacing w:after="0"/>
        <w:jc w:val="both"/>
      </w:pPr>
      <w:r w:rsidRPr="00AB3B2B">
        <w:rPr>
          <w:rFonts w:ascii="Times New Roman" w:hAnsi="Times New Roman"/>
          <w:color w:val="000000"/>
          <w:sz w:val="28"/>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C30DFA" w:rsidRPr="00AB3B2B" w:rsidRDefault="00A54E36">
      <w:pPr>
        <w:numPr>
          <w:ilvl w:val="0"/>
          <w:numId w:val="12"/>
        </w:numPr>
        <w:spacing w:after="0"/>
        <w:jc w:val="both"/>
      </w:pPr>
      <w:proofErr w:type="gramStart"/>
      <w:r w:rsidRPr="00AB3B2B">
        <w:rPr>
          <w:rFonts w:ascii="Times New Roman" w:hAnsi="Times New Roman"/>
          <w:color w:val="000000"/>
          <w:sz w:val="28"/>
        </w:rPr>
        <w:t xml:space="preserve">– рассказывать о священных писаниях традиционных религий народов России (Библия, Коран, </w:t>
      </w:r>
      <w:proofErr w:type="spellStart"/>
      <w:r w:rsidRPr="00AB3B2B">
        <w:rPr>
          <w:rFonts w:ascii="Times New Roman" w:hAnsi="Times New Roman"/>
          <w:color w:val="000000"/>
          <w:sz w:val="28"/>
        </w:rPr>
        <w:t>Трипитака</w:t>
      </w:r>
      <w:proofErr w:type="spellEnd"/>
      <w:r w:rsidRPr="00AB3B2B">
        <w:rPr>
          <w:rFonts w:ascii="Times New Roman" w:hAnsi="Times New Roman"/>
          <w:color w:val="000000"/>
          <w:sz w:val="28"/>
        </w:rPr>
        <w:t xml:space="preserve"> (</w:t>
      </w:r>
      <w:proofErr w:type="spellStart"/>
      <w:r w:rsidRPr="00AB3B2B">
        <w:rPr>
          <w:rFonts w:ascii="Times New Roman" w:hAnsi="Times New Roman"/>
          <w:color w:val="000000"/>
          <w:sz w:val="28"/>
        </w:rPr>
        <w:t>Ганджур</w:t>
      </w:r>
      <w:proofErr w:type="spellEnd"/>
      <w:r w:rsidRPr="00AB3B2B">
        <w:rPr>
          <w:rFonts w:ascii="Times New Roman" w:hAnsi="Times New Roman"/>
          <w:color w:val="000000"/>
          <w:sz w:val="28"/>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C30DFA" w:rsidRPr="00AB3B2B" w:rsidRDefault="00A54E36">
      <w:pPr>
        <w:numPr>
          <w:ilvl w:val="0"/>
          <w:numId w:val="12"/>
        </w:numPr>
        <w:spacing w:after="0"/>
        <w:jc w:val="both"/>
      </w:pPr>
      <w:r w:rsidRPr="00AB3B2B">
        <w:rPr>
          <w:rFonts w:ascii="Times New Roman" w:hAnsi="Times New Roman"/>
          <w:color w:val="000000"/>
          <w:sz w:val="28"/>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C30DFA" w:rsidRPr="00AB3B2B" w:rsidRDefault="00A54E36">
      <w:pPr>
        <w:numPr>
          <w:ilvl w:val="0"/>
          <w:numId w:val="12"/>
        </w:numPr>
        <w:spacing w:after="0"/>
        <w:jc w:val="both"/>
      </w:pPr>
      <w:r w:rsidRPr="00AB3B2B">
        <w:rPr>
          <w:rFonts w:ascii="Times New Roman" w:hAnsi="Times New Roman"/>
          <w:color w:val="000000"/>
          <w:sz w:val="28"/>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C30DFA" w:rsidRPr="00AB3B2B" w:rsidRDefault="00A54E36">
      <w:pPr>
        <w:numPr>
          <w:ilvl w:val="0"/>
          <w:numId w:val="12"/>
        </w:numPr>
        <w:spacing w:after="0"/>
        <w:jc w:val="both"/>
      </w:pPr>
      <w:r w:rsidRPr="00AB3B2B">
        <w:rPr>
          <w:rFonts w:ascii="Times New Roman" w:hAnsi="Times New Roman"/>
          <w:color w:val="000000"/>
          <w:sz w:val="28"/>
        </w:rPr>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C30DFA" w:rsidRPr="00AB3B2B" w:rsidRDefault="00A54E36">
      <w:pPr>
        <w:numPr>
          <w:ilvl w:val="0"/>
          <w:numId w:val="12"/>
        </w:numPr>
        <w:spacing w:after="0"/>
        <w:jc w:val="both"/>
      </w:pPr>
      <w:r w:rsidRPr="00AB3B2B">
        <w:rPr>
          <w:rFonts w:ascii="Times New Roman" w:hAnsi="Times New Roman"/>
          <w:color w:val="000000"/>
          <w:sz w:val="28"/>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C30DFA" w:rsidRPr="00AB3B2B" w:rsidRDefault="00A54E36">
      <w:pPr>
        <w:numPr>
          <w:ilvl w:val="0"/>
          <w:numId w:val="12"/>
        </w:numPr>
        <w:spacing w:after="0"/>
        <w:jc w:val="both"/>
      </w:pPr>
      <w:r w:rsidRPr="00AB3B2B">
        <w:rPr>
          <w:rFonts w:ascii="Times New Roman" w:hAnsi="Times New Roman"/>
          <w:color w:val="000000"/>
          <w:sz w:val="28"/>
        </w:rPr>
        <w:t xml:space="preserve">– 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AB3B2B">
        <w:rPr>
          <w:rFonts w:ascii="Times New Roman" w:hAnsi="Times New Roman"/>
          <w:color w:val="000000"/>
          <w:sz w:val="28"/>
        </w:rPr>
        <w:t>танкопись</w:t>
      </w:r>
      <w:proofErr w:type="spellEnd"/>
      <w:r w:rsidRPr="00AB3B2B">
        <w:rPr>
          <w:rFonts w:ascii="Times New Roman" w:hAnsi="Times New Roman"/>
          <w:color w:val="000000"/>
          <w:sz w:val="28"/>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C30DFA" w:rsidRPr="00AB3B2B" w:rsidRDefault="00A54E36">
      <w:pPr>
        <w:numPr>
          <w:ilvl w:val="0"/>
          <w:numId w:val="12"/>
        </w:numPr>
        <w:spacing w:after="0"/>
        <w:jc w:val="both"/>
      </w:pPr>
      <w:r w:rsidRPr="00AB3B2B">
        <w:rPr>
          <w:rFonts w:ascii="Times New Roman" w:hAnsi="Times New Roman"/>
          <w:color w:val="000000"/>
          <w:sz w:val="28"/>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C30DFA" w:rsidRPr="00AB3B2B" w:rsidRDefault="00A54E36">
      <w:pPr>
        <w:numPr>
          <w:ilvl w:val="0"/>
          <w:numId w:val="12"/>
        </w:numPr>
        <w:spacing w:after="0"/>
        <w:jc w:val="both"/>
      </w:pPr>
      <w:r w:rsidRPr="00AB3B2B">
        <w:rPr>
          <w:rFonts w:ascii="Times New Roman" w:hAnsi="Times New Roman"/>
          <w:color w:val="000000"/>
          <w:sz w:val="28"/>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C30DFA" w:rsidRPr="00AB3B2B" w:rsidRDefault="00A54E36">
      <w:pPr>
        <w:numPr>
          <w:ilvl w:val="0"/>
          <w:numId w:val="12"/>
        </w:numPr>
        <w:spacing w:after="0"/>
        <w:jc w:val="both"/>
      </w:pPr>
      <w:r w:rsidRPr="00AB3B2B">
        <w:rPr>
          <w:rFonts w:ascii="Times New Roman" w:hAnsi="Times New Roman"/>
          <w:color w:val="000000"/>
          <w:sz w:val="28"/>
        </w:rPr>
        <w:lastRenderedPageBreak/>
        <w:t xml:space="preserve">– </w:t>
      </w:r>
      <w:r w:rsidRPr="00AB3B2B">
        <w:rPr>
          <w:rFonts w:ascii="Times New Roman" w:hAnsi="Times New Roman"/>
          <w:color w:val="000000"/>
          <w:spacing w:val="-4"/>
          <w:sz w:val="28"/>
        </w:rPr>
        <w:t>приводить примеры нравственных поступков, совершаемых с использованием</w:t>
      </w:r>
      <w:r w:rsidRPr="00AB3B2B">
        <w:rPr>
          <w:rFonts w:ascii="Times New Roman" w:hAnsi="Times New Roman"/>
          <w:color w:val="000000"/>
          <w:sz w:val="28"/>
        </w:rPr>
        <w:t xml:space="preserve"> этических норм религиозной культуры и внутренней установки личности, поступать согласно своей совести;</w:t>
      </w:r>
    </w:p>
    <w:p w:rsidR="00C30DFA" w:rsidRPr="00AB3B2B" w:rsidRDefault="00A54E36">
      <w:pPr>
        <w:numPr>
          <w:ilvl w:val="0"/>
          <w:numId w:val="12"/>
        </w:numPr>
        <w:spacing w:after="0"/>
        <w:jc w:val="both"/>
      </w:pPr>
      <w:r w:rsidRPr="00AB3B2B">
        <w:rPr>
          <w:rFonts w:ascii="Times New Roman" w:hAnsi="Times New Roman"/>
          <w:color w:val="000000"/>
          <w:sz w:val="28"/>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B3B2B">
        <w:rPr>
          <w:rFonts w:ascii="Times New Roman" w:hAnsi="Times New Roman"/>
          <w:color w:val="000000"/>
          <w:sz w:val="28"/>
        </w:rPr>
        <w:t>многорелигиозного</w:t>
      </w:r>
      <w:proofErr w:type="spellEnd"/>
      <w:r w:rsidRPr="00AB3B2B">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30DFA" w:rsidRPr="00AB3B2B" w:rsidRDefault="00A54E36">
      <w:pPr>
        <w:numPr>
          <w:ilvl w:val="0"/>
          <w:numId w:val="12"/>
        </w:numPr>
        <w:spacing w:after="0"/>
        <w:jc w:val="both"/>
      </w:pPr>
      <w:r w:rsidRPr="00AB3B2B">
        <w:rPr>
          <w:rFonts w:ascii="Times New Roman" w:hAnsi="Times New Roman"/>
          <w:color w:val="000000"/>
          <w:sz w:val="28"/>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C30DFA" w:rsidRPr="00AB3B2B" w:rsidRDefault="00A54E36">
      <w:pPr>
        <w:numPr>
          <w:ilvl w:val="0"/>
          <w:numId w:val="12"/>
        </w:numPr>
        <w:spacing w:after="0"/>
        <w:jc w:val="both"/>
      </w:pPr>
      <w:r w:rsidRPr="00AB3B2B">
        <w:rPr>
          <w:rFonts w:ascii="Times New Roman" w:hAnsi="Times New Roman"/>
          <w:color w:val="000000"/>
          <w:sz w:val="28"/>
        </w:rPr>
        <w:t>– выражать своими словами понимание человеческого достоинства, ценности человеческой жизни в традиционных религиях народов России.</w:t>
      </w:r>
    </w:p>
    <w:p w:rsidR="00C30DFA" w:rsidRPr="00AB3B2B" w:rsidRDefault="00A54E36">
      <w:pPr>
        <w:spacing w:after="0" w:line="252" w:lineRule="auto"/>
        <w:ind w:left="120"/>
        <w:jc w:val="both"/>
      </w:pPr>
      <w:r w:rsidRPr="00AB3B2B">
        <w:rPr>
          <w:rFonts w:ascii="Times New Roman" w:hAnsi="Times New Roman"/>
          <w:b/>
          <w:color w:val="000000"/>
          <w:sz w:val="28"/>
        </w:rPr>
        <w:t>Модуль «Основы светской этики»</w:t>
      </w:r>
    </w:p>
    <w:p w:rsidR="00C30DFA" w:rsidRPr="00AB3B2B" w:rsidRDefault="00A54E36">
      <w:pPr>
        <w:spacing w:after="0" w:line="252" w:lineRule="auto"/>
        <w:ind w:firstLine="600"/>
        <w:jc w:val="both"/>
      </w:pPr>
      <w:r w:rsidRPr="00AB3B2B">
        <w:rPr>
          <w:rFonts w:ascii="Times New Roman" w:hAnsi="Times New Roman"/>
          <w:color w:val="000000"/>
          <w:sz w:val="28"/>
        </w:rPr>
        <w:t xml:space="preserve">Предметные результаты освоения образовательной программы модуля «Основы светской этики» должны отражать </w:t>
      </w:r>
      <w:proofErr w:type="spellStart"/>
      <w:r w:rsidRPr="00AB3B2B">
        <w:rPr>
          <w:rFonts w:ascii="Times New Roman" w:hAnsi="Times New Roman"/>
          <w:color w:val="000000"/>
          <w:sz w:val="28"/>
        </w:rPr>
        <w:t>сформированность</w:t>
      </w:r>
      <w:proofErr w:type="spellEnd"/>
      <w:r w:rsidRPr="00AB3B2B">
        <w:rPr>
          <w:rFonts w:ascii="Times New Roman" w:hAnsi="Times New Roman"/>
          <w:color w:val="000000"/>
          <w:sz w:val="28"/>
        </w:rPr>
        <w:t xml:space="preserve"> умений:</w:t>
      </w:r>
    </w:p>
    <w:p w:rsidR="00C30DFA" w:rsidRPr="00AB3B2B" w:rsidRDefault="00A54E36">
      <w:pPr>
        <w:numPr>
          <w:ilvl w:val="0"/>
          <w:numId w:val="13"/>
        </w:numPr>
        <w:spacing w:after="0"/>
        <w:jc w:val="both"/>
      </w:pPr>
      <w:r w:rsidRPr="00AB3B2B">
        <w:rPr>
          <w:rFonts w:ascii="Times New Roman" w:hAnsi="Times New Roman"/>
          <w:color w:val="000000"/>
          <w:sz w:val="28"/>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C30DFA" w:rsidRPr="00AB3B2B" w:rsidRDefault="00A54E36">
      <w:pPr>
        <w:numPr>
          <w:ilvl w:val="0"/>
          <w:numId w:val="13"/>
        </w:numPr>
        <w:spacing w:after="0"/>
        <w:jc w:val="both"/>
      </w:pPr>
      <w:r w:rsidRPr="00AB3B2B">
        <w:rPr>
          <w:rFonts w:ascii="Times New Roman" w:hAnsi="Times New Roman"/>
          <w:color w:val="000000"/>
          <w:sz w:val="28"/>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C30DFA" w:rsidRPr="00AB3B2B" w:rsidRDefault="00A54E36">
      <w:pPr>
        <w:numPr>
          <w:ilvl w:val="0"/>
          <w:numId w:val="13"/>
        </w:numPr>
        <w:spacing w:after="0"/>
        <w:jc w:val="both"/>
      </w:pPr>
      <w:r w:rsidRPr="00AB3B2B">
        <w:rPr>
          <w:rFonts w:ascii="Times New Roman" w:hAnsi="Times New Roman"/>
          <w:color w:val="000000"/>
          <w:sz w:val="28"/>
        </w:rPr>
        <w:t xml:space="preserve">– выражать понимание и принятие значения российских традиционных духовных и нравственных ценностей, </w:t>
      </w:r>
      <w:proofErr w:type="spellStart"/>
      <w:r w:rsidRPr="00AB3B2B">
        <w:rPr>
          <w:rFonts w:ascii="Times New Roman" w:hAnsi="Times New Roman"/>
          <w:color w:val="000000"/>
          <w:sz w:val="28"/>
        </w:rPr>
        <w:t>духовнонравственной</w:t>
      </w:r>
      <w:proofErr w:type="spellEnd"/>
      <w:r w:rsidRPr="00AB3B2B">
        <w:rPr>
          <w:rFonts w:ascii="Times New Roman" w:hAnsi="Times New Roman"/>
          <w:color w:val="000000"/>
          <w:sz w:val="28"/>
        </w:rPr>
        <w:t xml:space="preserve"> культуры народов России, российского общества как источника и основы духовного развития, нравственного совершенствования;</w:t>
      </w:r>
    </w:p>
    <w:p w:rsidR="00C30DFA" w:rsidRPr="00AB3B2B" w:rsidRDefault="00A54E36">
      <w:pPr>
        <w:numPr>
          <w:ilvl w:val="0"/>
          <w:numId w:val="13"/>
        </w:numPr>
        <w:spacing w:after="0"/>
        <w:jc w:val="both"/>
      </w:pPr>
      <w:r w:rsidRPr="00AB3B2B">
        <w:rPr>
          <w:rFonts w:ascii="Times New Roman" w:hAnsi="Times New Roman"/>
          <w:color w:val="000000"/>
          <w:sz w:val="28"/>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C30DFA" w:rsidRPr="00AB3B2B" w:rsidRDefault="00A54E36">
      <w:pPr>
        <w:numPr>
          <w:ilvl w:val="0"/>
          <w:numId w:val="13"/>
        </w:numPr>
        <w:spacing w:after="0"/>
        <w:jc w:val="both"/>
      </w:pPr>
      <w:proofErr w:type="gramStart"/>
      <w:r w:rsidRPr="00AB3B2B">
        <w:rPr>
          <w:rFonts w:ascii="Times New Roman" w:hAnsi="Times New Roman"/>
          <w:color w:val="000000"/>
          <w:sz w:val="28"/>
        </w:rPr>
        <w:t xml:space="preserve">–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w:t>
      </w:r>
      <w:r w:rsidRPr="00AB3B2B">
        <w:rPr>
          <w:rFonts w:ascii="Times New Roman" w:hAnsi="Times New Roman"/>
          <w:color w:val="000000"/>
          <w:sz w:val="28"/>
        </w:rPr>
        <w:lastRenderedPageBreak/>
        <w:t>отношениях между людьми в российском обществе; объяснять «золотое правило нравственности»;</w:t>
      </w:r>
      <w:proofErr w:type="gramEnd"/>
    </w:p>
    <w:p w:rsidR="00C30DFA" w:rsidRPr="00AB3B2B" w:rsidRDefault="00A54E36">
      <w:pPr>
        <w:numPr>
          <w:ilvl w:val="0"/>
          <w:numId w:val="13"/>
        </w:numPr>
        <w:spacing w:after="0"/>
        <w:jc w:val="both"/>
      </w:pPr>
      <w:r w:rsidRPr="00AB3B2B">
        <w:rPr>
          <w:rFonts w:ascii="Times New Roman" w:hAnsi="Times New Roman"/>
          <w:color w:val="000000"/>
          <w:sz w:val="28"/>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C30DFA" w:rsidRPr="00AB3B2B" w:rsidRDefault="00A54E36">
      <w:pPr>
        <w:numPr>
          <w:ilvl w:val="0"/>
          <w:numId w:val="13"/>
        </w:numPr>
        <w:spacing w:after="0"/>
        <w:jc w:val="both"/>
      </w:pPr>
      <w:r w:rsidRPr="00AB3B2B">
        <w:rPr>
          <w:rFonts w:ascii="Times New Roman" w:hAnsi="Times New Roman"/>
          <w:color w:val="000000"/>
          <w:sz w:val="28"/>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C30DFA" w:rsidRPr="00AB3B2B" w:rsidRDefault="00A54E36">
      <w:pPr>
        <w:numPr>
          <w:ilvl w:val="0"/>
          <w:numId w:val="13"/>
        </w:numPr>
        <w:spacing w:after="0"/>
        <w:jc w:val="both"/>
      </w:pPr>
      <w:r w:rsidRPr="00AB3B2B">
        <w:rPr>
          <w:rFonts w:ascii="Times New Roman" w:hAnsi="Times New Roman"/>
          <w:color w:val="000000"/>
          <w:sz w:val="28"/>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C30DFA" w:rsidRPr="00AB3B2B" w:rsidRDefault="00A54E36">
      <w:pPr>
        <w:numPr>
          <w:ilvl w:val="0"/>
          <w:numId w:val="13"/>
        </w:numPr>
        <w:spacing w:after="0"/>
        <w:jc w:val="both"/>
      </w:pPr>
      <w:proofErr w:type="gramStart"/>
      <w:r w:rsidRPr="00AB3B2B">
        <w:rPr>
          <w:rFonts w:ascii="Times New Roman" w:hAnsi="Times New Roman"/>
          <w:color w:val="000000"/>
          <w:sz w:val="28"/>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C30DFA" w:rsidRPr="00AB3B2B" w:rsidRDefault="00A54E36">
      <w:pPr>
        <w:numPr>
          <w:ilvl w:val="0"/>
          <w:numId w:val="13"/>
        </w:numPr>
        <w:spacing w:after="0"/>
        <w:jc w:val="both"/>
      </w:pPr>
      <w:r w:rsidRPr="00AB3B2B">
        <w:rPr>
          <w:rFonts w:ascii="Times New Roman" w:hAnsi="Times New Roman"/>
          <w:color w:val="000000"/>
          <w:sz w:val="28"/>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C30DFA" w:rsidRPr="00AB3B2B" w:rsidRDefault="00A54E36">
      <w:pPr>
        <w:numPr>
          <w:ilvl w:val="0"/>
          <w:numId w:val="13"/>
        </w:numPr>
        <w:spacing w:after="0"/>
        <w:jc w:val="both"/>
      </w:pPr>
      <w:r w:rsidRPr="00AB3B2B">
        <w:rPr>
          <w:rFonts w:ascii="Times New Roman" w:hAnsi="Times New Roman"/>
          <w:color w:val="000000"/>
          <w:sz w:val="28"/>
        </w:rPr>
        <w:t xml:space="preserve">– распознавать российскую государственную символику, символику своего </w:t>
      </w:r>
      <w:r w:rsidRPr="00AB3B2B">
        <w:rPr>
          <w:rFonts w:ascii="Times New Roman" w:hAnsi="Times New Roman"/>
          <w:color w:val="000000"/>
          <w:spacing w:val="-4"/>
          <w:sz w:val="28"/>
        </w:rPr>
        <w:t>региона, объяснять её значение, выражать уважение российской государственности,</w:t>
      </w:r>
      <w:r w:rsidRPr="00AB3B2B">
        <w:rPr>
          <w:rFonts w:ascii="Times New Roman" w:hAnsi="Times New Roman"/>
          <w:color w:val="000000"/>
          <w:sz w:val="28"/>
        </w:rPr>
        <w:t xml:space="preserve"> законов в российском обществе, законных интересов и прав людей, сограждан;</w:t>
      </w:r>
    </w:p>
    <w:p w:rsidR="00C30DFA" w:rsidRPr="00AB3B2B" w:rsidRDefault="00A54E36">
      <w:pPr>
        <w:numPr>
          <w:ilvl w:val="0"/>
          <w:numId w:val="13"/>
        </w:numPr>
        <w:spacing w:after="0"/>
        <w:jc w:val="both"/>
      </w:pPr>
      <w:r w:rsidRPr="00AB3B2B">
        <w:rPr>
          <w:rFonts w:ascii="Times New Roman" w:hAnsi="Times New Roman"/>
          <w:color w:val="000000"/>
          <w:sz w:val="28"/>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C30DFA" w:rsidRPr="00AB3B2B" w:rsidRDefault="00A54E36">
      <w:pPr>
        <w:numPr>
          <w:ilvl w:val="0"/>
          <w:numId w:val="13"/>
        </w:numPr>
        <w:spacing w:after="0"/>
        <w:jc w:val="both"/>
      </w:pPr>
      <w:r w:rsidRPr="00AB3B2B">
        <w:rPr>
          <w:rFonts w:ascii="Times New Roman" w:hAnsi="Times New Roman"/>
          <w:color w:val="000000"/>
          <w:sz w:val="28"/>
        </w:rPr>
        <w:lastRenderedPageBreak/>
        <w:t>– рассказывать о российских культурных и природных памятниках, о культурных и природных достопримечательностях своего региона;</w:t>
      </w:r>
    </w:p>
    <w:p w:rsidR="00C30DFA" w:rsidRPr="00AB3B2B" w:rsidRDefault="00A54E36">
      <w:pPr>
        <w:numPr>
          <w:ilvl w:val="0"/>
          <w:numId w:val="13"/>
        </w:numPr>
        <w:spacing w:after="0"/>
        <w:jc w:val="both"/>
      </w:pPr>
      <w:r w:rsidRPr="00AB3B2B">
        <w:rPr>
          <w:rFonts w:ascii="Times New Roman" w:hAnsi="Times New Roman"/>
          <w:color w:val="000000"/>
          <w:sz w:val="28"/>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C30DFA" w:rsidRPr="00AB3B2B" w:rsidRDefault="00A54E36">
      <w:pPr>
        <w:numPr>
          <w:ilvl w:val="0"/>
          <w:numId w:val="13"/>
        </w:numPr>
        <w:spacing w:after="0"/>
        <w:jc w:val="both"/>
      </w:pPr>
      <w:r w:rsidRPr="00AB3B2B">
        <w:rPr>
          <w:rFonts w:ascii="Times New Roman" w:hAnsi="Times New Roman"/>
          <w:color w:val="000000"/>
          <w:sz w:val="28"/>
        </w:rPr>
        <w:t>– объяснять своими словами роль светской (гражданской) этики в становлении российской государственности;</w:t>
      </w:r>
    </w:p>
    <w:p w:rsidR="00C30DFA" w:rsidRPr="00AB3B2B" w:rsidRDefault="00A54E36">
      <w:pPr>
        <w:numPr>
          <w:ilvl w:val="0"/>
          <w:numId w:val="13"/>
        </w:numPr>
        <w:spacing w:after="0"/>
        <w:jc w:val="both"/>
      </w:pPr>
      <w:r w:rsidRPr="00AB3B2B">
        <w:rPr>
          <w:rFonts w:ascii="Times New Roman" w:hAnsi="Times New Roman"/>
          <w:color w:val="000000"/>
          <w:sz w:val="28"/>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C30DFA" w:rsidRPr="00AB3B2B" w:rsidRDefault="00A54E36">
      <w:pPr>
        <w:numPr>
          <w:ilvl w:val="0"/>
          <w:numId w:val="13"/>
        </w:numPr>
        <w:spacing w:after="0"/>
        <w:jc w:val="both"/>
      </w:pPr>
      <w:r w:rsidRPr="00AB3B2B">
        <w:rPr>
          <w:rFonts w:ascii="Times New Roman" w:hAnsi="Times New Roman"/>
          <w:color w:val="000000"/>
          <w:sz w:val="28"/>
        </w:rPr>
        <w:t xml:space="preserve">– </w:t>
      </w:r>
      <w:r w:rsidRPr="00AB3B2B">
        <w:rPr>
          <w:rFonts w:ascii="Times New Roman" w:hAnsi="Times New Roman"/>
          <w:color w:val="000000"/>
          <w:spacing w:val="-4"/>
          <w:sz w:val="28"/>
        </w:rPr>
        <w:t>приводить примеры нравственных поступков, совершаемых с использованием</w:t>
      </w:r>
      <w:r w:rsidRPr="00AB3B2B">
        <w:rPr>
          <w:rFonts w:ascii="Times New Roman" w:hAnsi="Times New Roman"/>
          <w:color w:val="000000"/>
          <w:sz w:val="28"/>
        </w:rPr>
        <w:t xml:space="preserve"> этических норм российской светской (гражданской) этики и внутренней установки личности поступать согласно своей совести;</w:t>
      </w:r>
    </w:p>
    <w:p w:rsidR="00C30DFA" w:rsidRPr="00AB3B2B" w:rsidRDefault="00A54E36">
      <w:pPr>
        <w:numPr>
          <w:ilvl w:val="0"/>
          <w:numId w:val="13"/>
        </w:numPr>
        <w:spacing w:after="0"/>
        <w:jc w:val="both"/>
      </w:pPr>
      <w:r w:rsidRPr="00AB3B2B">
        <w:rPr>
          <w:rFonts w:ascii="Times New Roman" w:hAnsi="Times New Roman"/>
          <w:color w:val="000000"/>
          <w:sz w:val="28"/>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B3B2B">
        <w:rPr>
          <w:rFonts w:ascii="Times New Roman" w:hAnsi="Times New Roman"/>
          <w:color w:val="000000"/>
          <w:sz w:val="28"/>
        </w:rPr>
        <w:t>многорелигиозного</w:t>
      </w:r>
      <w:proofErr w:type="spellEnd"/>
      <w:r w:rsidRPr="00AB3B2B">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C30DFA" w:rsidRPr="00AB3B2B" w:rsidRDefault="00A54E36">
      <w:pPr>
        <w:numPr>
          <w:ilvl w:val="0"/>
          <w:numId w:val="13"/>
        </w:numPr>
        <w:spacing w:after="0"/>
        <w:jc w:val="both"/>
      </w:pPr>
      <w:r w:rsidRPr="00AB3B2B">
        <w:rPr>
          <w:rFonts w:ascii="Times New Roman" w:hAnsi="Times New Roman"/>
          <w:color w:val="000000"/>
          <w:sz w:val="28"/>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C30DFA" w:rsidRPr="00AB3B2B" w:rsidRDefault="00A54E36">
      <w:pPr>
        <w:numPr>
          <w:ilvl w:val="0"/>
          <w:numId w:val="13"/>
        </w:numPr>
        <w:spacing w:after="0"/>
        <w:jc w:val="both"/>
      </w:pPr>
      <w:r w:rsidRPr="00AB3B2B">
        <w:rPr>
          <w:rFonts w:ascii="Times New Roman" w:hAnsi="Times New Roman"/>
          <w:color w:val="000000"/>
          <w:sz w:val="28"/>
        </w:rPr>
        <w:t>– выражать своими словами понимание человеческого достоинства, ценности человеческой жизни в российской светской (гражданской) этике.</w:t>
      </w:r>
    </w:p>
    <w:p w:rsidR="00C30DFA" w:rsidRPr="00647422" w:rsidRDefault="00C30DFA">
      <w:pPr>
        <w:sectPr w:rsidR="00C30DFA" w:rsidRPr="00647422">
          <w:pgSz w:w="11906" w:h="16383"/>
          <w:pgMar w:top="1134" w:right="850" w:bottom="1134" w:left="1701" w:header="720" w:footer="720" w:gutter="0"/>
          <w:cols w:space="720"/>
        </w:sectPr>
      </w:pPr>
    </w:p>
    <w:p w:rsidR="00C30DFA" w:rsidRPr="00AB3B2B" w:rsidRDefault="00A54E36" w:rsidP="00AB3B2B">
      <w:pPr>
        <w:spacing w:after="0"/>
      </w:pPr>
      <w:bookmarkStart w:id="4" w:name="block-68282912"/>
      <w:bookmarkEnd w:id="3"/>
      <w:r w:rsidRPr="00AB3B2B">
        <w:rPr>
          <w:rFonts w:ascii="Times New Roman" w:hAnsi="Times New Roman"/>
          <w:b/>
          <w:color w:val="000000"/>
          <w:sz w:val="28"/>
        </w:rPr>
        <w:lastRenderedPageBreak/>
        <w:t xml:space="preserve">ТЕМАТИЧЕСКОЕ ПЛАНИРОВАНИЕ </w:t>
      </w:r>
    </w:p>
    <w:p w:rsidR="00C30DFA" w:rsidRPr="00AB3B2B" w:rsidRDefault="00A54E36">
      <w:pPr>
        <w:spacing w:after="0"/>
        <w:ind w:left="120"/>
      </w:pPr>
      <w:r w:rsidRPr="00AB3B2B">
        <w:rPr>
          <w:rFonts w:ascii="Times New Roman" w:hAnsi="Times New Roman"/>
          <w:b/>
          <w:color w:val="000000"/>
          <w:sz w:val="28"/>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C30DFA">
        <w:trPr>
          <w:trHeight w:val="144"/>
          <w:tblCellSpacing w:w="20" w:type="nil"/>
        </w:trPr>
        <w:tc>
          <w:tcPr>
            <w:tcW w:w="407" w:type="dxa"/>
            <w:vMerge w:val="restart"/>
            <w:tcMar>
              <w:top w:w="50" w:type="dxa"/>
              <w:left w:w="100" w:type="dxa"/>
            </w:tcMar>
            <w:vAlign w:val="center"/>
          </w:tcPr>
          <w:p w:rsidR="00C30DFA" w:rsidRDefault="00A54E36">
            <w:pPr>
              <w:spacing w:after="0"/>
              <w:ind w:left="135"/>
            </w:pPr>
            <w:r>
              <w:rPr>
                <w:rFonts w:ascii="Times New Roman" w:hAnsi="Times New Roman"/>
                <w:b/>
                <w:color w:val="000000"/>
                <w:sz w:val="24"/>
              </w:rPr>
              <w:t xml:space="preserve">№ п/п </w:t>
            </w:r>
          </w:p>
          <w:p w:rsidR="00C30DFA" w:rsidRDefault="00C30DFA">
            <w:pPr>
              <w:spacing w:after="0"/>
              <w:ind w:left="135"/>
            </w:pPr>
          </w:p>
        </w:tc>
        <w:tc>
          <w:tcPr>
            <w:tcW w:w="4048" w:type="dxa"/>
            <w:vMerge w:val="restart"/>
            <w:tcMar>
              <w:top w:w="50" w:type="dxa"/>
              <w:left w:w="100" w:type="dxa"/>
            </w:tcMar>
            <w:vAlign w:val="center"/>
          </w:tcPr>
          <w:p w:rsidR="00C30DFA" w:rsidRDefault="00A54E3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30DFA" w:rsidRDefault="00C30DFA">
            <w:pPr>
              <w:spacing w:after="0"/>
              <w:ind w:left="135"/>
            </w:pPr>
          </w:p>
        </w:tc>
        <w:tc>
          <w:tcPr>
            <w:tcW w:w="0" w:type="auto"/>
            <w:gridSpan w:val="3"/>
            <w:tcMar>
              <w:top w:w="50" w:type="dxa"/>
              <w:left w:w="100" w:type="dxa"/>
            </w:tcMar>
            <w:vAlign w:val="center"/>
          </w:tcPr>
          <w:p w:rsidR="00C30DFA" w:rsidRDefault="00A54E3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C30DFA" w:rsidRDefault="00A54E3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30DFA" w:rsidRDefault="00C30DFA">
            <w:pPr>
              <w:spacing w:after="0"/>
              <w:ind w:left="135"/>
            </w:pPr>
          </w:p>
        </w:tc>
      </w:tr>
      <w:tr w:rsidR="00C30DFA">
        <w:trPr>
          <w:trHeight w:val="144"/>
          <w:tblCellSpacing w:w="20" w:type="nil"/>
        </w:trPr>
        <w:tc>
          <w:tcPr>
            <w:tcW w:w="0" w:type="auto"/>
            <w:vMerge/>
            <w:tcBorders>
              <w:top w:val="nil"/>
            </w:tcBorders>
            <w:tcMar>
              <w:top w:w="50" w:type="dxa"/>
              <w:left w:w="100" w:type="dxa"/>
            </w:tcMar>
          </w:tcPr>
          <w:p w:rsidR="00C30DFA" w:rsidRDefault="00C30DFA"/>
        </w:tc>
        <w:tc>
          <w:tcPr>
            <w:tcW w:w="0" w:type="auto"/>
            <w:vMerge/>
            <w:tcBorders>
              <w:top w:val="nil"/>
            </w:tcBorders>
            <w:tcMar>
              <w:top w:w="50" w:type="dxa"/>
              <w:left w:w="100" w:type="dxa"/>
            </w:tcMar>
          </w:tcPr>
          <w:p w:rsidR="00C30DFA" w:rsidRDefault="00C30DFA"/>
        </w:tc>
        <w:tc>
          <w:tcPr>
            <w:tcW w:w="881" w:type="dxa"/>
            <w:tcMar>
              <w:top w:w="50" w:type="dxa"/>
              <w:left w:w="100" w:type="dxa"/>
            </w:tcMar>
            <w:vAlign w:val="center"/>
          </w:tcPr>
          <w:p w:rsidR="00C30DFA" w:rsidRDefault="00A54E3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30DFA" w:rsidRDefault="00C30DFA">
            <w:pPr>
              <w:spacing w:after="0"/>
              <w:ind w:left="135"/>
            </w:pPr>
          </w:p>
        </w:tc>
        <w:tc>
          <w:tcPr>
            <w:tcW w:w="1588" w:type="dxa"/>
            <w:tcMar>
              <w:top w:w="50" w:type="dxa"/>
              <w:left w:w="100" w:type="dxa"/>
            </w:tcMar>
            <w:vAlign w:val="center"/>
          </w:tcPr>
          <w:p w:rsidR="00C30DFA" w:rsidRDefault="00A54E3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30DFA" w:rsidRDefault="00C30DFA">
            <w:pPr>
              <w:spacing w:after="0"/>
              <w:ind w:left="135"/>
            </w:pPr>
          </w:p>
        </w:tc>
        <w:tc>
          <w:tcPr>
            <w:tcW w:w="1683" w:type="dxa"/>
            <w:tcMar>
              <w:top w:w="50" w:type="dxa"/>
              <w:left w:w="100" w:type="dxa"/>
            </w:tcMar>
            <w:vAlign w:val="center"/>
          </w:tcPr>
          <w:p w:rsidR="00C30DFA" w:rsidRDefault="00A54E3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30DFA" w:rsidRDefault="00C30DFA">
            <w:pPr>
              <w:spacing w:after="0"/>
              <w:ind w:left="135"/>
            </w:pPr>
          </w:p>
        </w:tc>
        <w:tc>
          <w:tcPr>
            <w:tcW w:w="0" w:type="auto"/>
            <w:vMerge/>
            <w:tcBorders>
              <w:top w:val="nil"/>
            </w:tcBorders>
            <w:tcMar>
              <w:top w:w="50" w:type="dxa"/>
              <w:left w:w="100" w:type="dxa"/>
            </w:tcMar>
          </w:tcPr>
          <w:p w:rsidR="00C30DFA" w:rsidRDefault="00C30DFA"/>
        </w:tc>
      </w:tr>
      <w:tr w:rsidR="00C30DFA">
        <w:trPr>
          <w:trHeight w:val="144"/>
          <w:tblCellSpacing w:w="20" w:type="nil"/>
        </w:trPr>
        <w:tc>
          <w:tcPr>
            <w:tcW w:w="407" w:type="dxa"/>
            <w:tcMar>
              <w:top w:w="50" w:type="dxa"/>
              <w:left w:w="100" w:type="dxa"/>
            </w:tcMar>
            <w:vAlign w:val="center"/>
          </w:tcPr>
          <w:p w:rsidR="00C30DFA" w:rsidRDefault="00A54E36">
            <w:pPr>
              <w:spacing w:after="0"/>
            </w:pPr>
            <w:r>
              <w:rPr>
                <w:rFonts w:ascii="Times New Roman" w:hAnsi="Times New Roman"/>
                <w:color w:val="000000"/>
                <w:sz w:val="24"/>
              </w:rPr>
              <w:t>1</w:t>
            </w:r>
          </w:p>
        </w:tc>
        <w:tc>
          <w:tcPr>
            <w:tcW w:w="404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C30DFA" w:rsidRDefault="00C30DFA">
            <w:pPr>
              <w:spacing w:after="0"/>
              <w:ind w:left="135"/>
              <w:jc w:val="center"/>
            </w:pPr>
          </w:p>
        </w:tc>
        <w:tc>
          <w:tcPr>
            <w:tcW w:w="1683" w:type="dxa"/>
            <w:tcMar>
              <w:top w:w="50" w:type="dxa"/>
              <w:left w:w="100" w:type="dxa"/>
            </w:tcMar>
            <w:vAlign w:val="center"/>
          </w:tcPr>
          <w:p w:rsidR="00C30DFA" w:rsidRDefault="00C30DFA">
            <w:pPr>
              <w:spacing w:after="0"/>
              <w:ind w:left="135"/>
              <w:jc w:val="center"/>
            </w:pPr>
          </w:p>
        </w:tc>
        <w:tc>
          <w:tcPr>
            <w:tcW w:w="2379" w:type="dxa"/>
            <w:tcMar>
              <w:top w:w="50" w:type="dxa"/>
              <w:left w:w="100" w:type="dxa"/>
            </w:tcMar>
            <w:vAlign w:val="center"/>
          </w:tcPr>
          <w:p w:rsidR="00C30DFA" w:rsidRDefault="00C30DFA">
            <w:pPr>
              <w:spacing w:after="0"/>
              <w:ind w:left="135"/>
            </w:pPr>
          </w:p>
        </w:tc>
      </w:tr>
      <w:tr w:rsidR="00C30DFA">
        <w:trPr>
          <w:trHeight w:val="144"/>
          <w:tblCellSpacing w:w="20" w:type="nil"/>
        </w:trPr>
        <w:tc>
          <w:tcPr>
            <w:tcW w:w="407" w:type="dxa"/>
            <w:tcMar>
              <w:top w:w="50" w:type="dxa"/>
              <w:left w:w="100" w:type="dxa"/>
            </w:tcMar>
            <w:vAlign w:val="center"/>
          </w:tcPr>
          <w:p w:rsidR="00C30DFA" w:rsidRDefault="00A54E36">
            <w:pPr>
              <w:spacing w:after="0"/>
            </w:pPr>
            <w:r>
              <w:rPr>
                <w:rFonts w:ascii="Times New Roman" w:hAnsi="Times New Roman"/>
                <w:color w:val="000000"/>
                <w:sz w:val="24"/>
              </w:rPr>
              <w:t>2</w:t>
            </w:r>
          </w:p>
        </w:tc>
        <w:tc>
          <w:tcPr>
            <w:tcW w:w="4048" w:type="dxa"/>
            <w:tcMar>
              <w:top w:w="50" w:type="dxa"/>
              <w:left w:w="100" w:type="dxa"/>
            </w:tcMar>
            <w:vAlign w:val="center"/>
          </w:tcPr>
          <w:p w:rsidR="00C30DFA" w:rsidRPr="00AB3B2B" w:rsidRDefault="00A54E36">
            <w:pPr>
              <w:spacing w:after="0"/>
              <w:ind w:left="135"/>
            </w:pPr>
            <w:r w:rsidRPr="00AB3B2B">
              <w:rPr>
                <w:rFonts w:ascii="Times New Roman" w:hAnsi="Times New Roman"/>
                <w:color w:val="000000"/>
                <w:sz w:val="24"/>
              </w:rPr>
              <w:t>Культура и религия. Введение в православную духовную традицию</w:t>
            </w:r>
          </w:p>
        </w:tc>
        <w:tc>
          <w:tcPr>
            <w:tcW w:w="881" w:type="dxa"/>
            <w:tcMar>
              <w:top w:w="50" w:type="dxa"/>
              <w:left w:w="100" w:type="dxa"/>
            </w:tcMar>
            <w:vAlign w:val="center"/>
          </w:tcPr>
          <w:p w:rsidR="00C30DFA" w:rsidRDefault="00A54E36">
            <w:pPr>
              <w:spacing w:after="0"/>
              <w:ind w:left="135"/>
              <w:jc w:val="center"/>
            </w:pPr>
            <w:r w:rsidRPr="00AB3B2B">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C30DFA" w:rsidRDefault="00C30DFA">
            <w:pPr>
              <w:spacing w:after="0"/>
              <w:ind w:left="135"/>
              <w:jc w:val="center"/>
            </w:pPr>
          </w:p>
        </w:tc>
        <w:tc>
          <w:tcPr>
            <w:tcW w:w="1683" w:type="dxa"/>
            <w:tcMar>
              <w:top w:w="50" w:type="dxa"/>
              <w:left w:w="100" w:type="dxa"/>
            </w:tcMar>
            <w:vAlign w:val="center"/>
          </w:tcPr>
          <w:p w:rsidR="00C30DFA" w:rsidRDefault="00C30DFA">
            <w:pPr>
              <w:spacing w:after="0"/>
              <w:ind w:left="135"/>
              <w:jc w:val="center"/>
            </w:pPr>
          </w:p>
        </w:tc>
        <w:tc>
          <w:tcPr>
            <w:tcW w:w="2379" w:type="dxa"/>
            <w:tcMar>
              <w:top w:w="50" w:type="dxa"/>
              <w:left w:w="100" w:type="dxa"/>
            </w:tcMar>
            <w:vAlign w:val="center"/>
          </w:tcPr>
          <w:p w:rsidR="00C30DFA" w:rsidRDefault="00C30DFA">
            <w:pPr>
              <w:spacing w:after="0"/>
              <w:ind w:left="135"/>
            </w:pPr>
          </w:p>
        </w:tc>
      </w:tr>
      <w:tr w:rsidR="00C30DFA">
        <w:trPr>
          <w:trHeight w:val="144"/>
          <w:tblCellSpacing w:w="20" w:type="nil"/>
        </w:trPr>
        <w:tc>
          <w:tcPr>
            <w:tcW w:w="407" w:type="dxa"/>
            <w:tcMar>
              <w:top w:w="50" w:type="dxa"/>
              <w:left w:w="100" w:type="dxa"/>
            </w:tcMar>
            <w:vAlign w:val="center"/>
          </w:tcPr>
          <w:p w:rsidR="00C30DFA" w:rsidRDefault="00A54E36">
            <w:pPr>
              <w:spacing w:after="0"/>
            </w:pPr>
            <w:r>
              <w:rPr>
                <w:rFonts w:ascii="Times New Roman" w:hAnsi="Times New Roman"/>
                <w:color w:val="000000"/>
                <w:sz w:val="24"/>
              </w:rPr>
              <w:t>3</w:t>
            </w:r>
          </w:p>
        </w:tc>
        <w:tc>
          <w:tcPr>
            <w:tcW w:w="4048" w:type="dxa"/>
            <w:tcMar>
              <w:top w:w="50" w:type="dxa"/>
              <w:left w:w="100" w:type="dxa"/>
            </w:tcMar>
            <w:vAlign w:val="center"/>
          </w:tcPr>
          <w:p w:rsidR="00C30DFA" w:rsidRPr="00AB3B2B" w:rsidRDefault="00A54E36">
            <w:pPr>
              <w:spacing w:after="0"/>
              <w:ind w:left="135"/>
            </w:pPr>
            <w:r w:rsidRPr="00AB3B2B">
              <w:rPr>
                <w:rFonts w:ascii="Times New Roman" w:hAnsi="Times New Roman"/>
                <w:color w:val="000000"/>
                <w:sz w:val="24"/>
              </w:rPr>
              <w:t>Во что верят православные христиане</w:t>
            </w:r>
          </w:p>
        </w:tc>
        <w:tc>
          <w:tcPr>
            <w:tcW w:w="881" w:type="dxa"/>
            <w:tcMar>
              <w:top w:w="50" w:type="dxa"/>
              <w:left w:w="100" w:type="dxa"/>
            </w:tcMar>
            <w:vAlign w:val="center"/>
          </w:tcPr>
          <w:p w:rsidR="00C30DFA" w:rsidRDefault="00A54E36">
            <w:pPr>
              <w:spacing w:after="0"/>
              <w:ind w:left="135"/>
              <w:jc w:val="center"/>
            </w:pPr>
            <w:r w:rsidRPr="00AB3B2B">
              <w:rPr>
                <w:rFonts w:ascii="Times New Roman" w:hAnsi="Times New Roman"/>
                <w:color w:val="000000"/>
                <w:sz w:val="24"/>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C30DFA" w:rsidRDefault="00C30DFA">
            <w:pPr>
              <w:spacing w:after="0"/>
              <w:ind w:left="135"/>
              <w:jc w:val="center"/>
            </w:pPr>
          </w:p>
        </w:tc>
        <w:tc>
          <w:tcPr>
            <w:tcW w:w="1683" w:type="dxa"/>
            <w:tcMar>
              <w:top w:w="50" w:type="dxa"/>
              <w:left w:w="100" w:type="dxa"/>
            </w:tcMar>
            <w:vAlign w:val="center"/>
          </w:tcPr>
          <w:p w:rsidR="00C30DFA" w:rsidRDefault="00C30DFA">
            <w:pPr>
              <w:spacing w:after="0"/>
              <w:ind w:left="135"/>
              <w:jc w:val="center"/>
            </w:pPr>
          </w:p>
        </w:tc>
        <w:tc>
          <w:tcPr>
            <w:tcW w:w="2379" w:type="dxa"/>
            <w:tcMar>
              <w:top w:w="50" w:type="dxa"/>
              <w:left w:w="100" w:type="dxa"/>
            </w:tcMar>
            <w:vAlign w:val="center"/>
          </w:tcPr>
          <w:p w:rsidR="00C30DFA" w:rsidRDefault="00C30DFA">
            <w:pPr>
              <w:spacing w:after="0"/>
              <w:ind w:left="135"/>
            </w:pPr>
          </w:p>
        </w:tc>
      </w:tr>
      <w:tr w:rsidR="00C30DFA">
        <w:trPr>
          <w:trHeight w:val="144"/>
          <w:tblCellSpacing w:w="20" w:type="nil"/>
        </w:trPr>
        <w:tc>
          <w:tcPr>
            <w:tcW w:w="407" w:type="dxa"/>
            <w:tcMar>
              <w:top w:w="50" w:type="dxa"/>
              <w:left w:w="100" w:type="dxa"/>
            </w:tcMar>
            <w:vAlign w:val="center"/>
          </w:tcPr>
          <w:p w:rsidR="00C30DFA" w:rsidRDefault="00A54E36">
            <w:pPr>
              <w:spacing w:after="0"/>
            </w:pPr>
            <w:r>
              <w:rPr>
                <w:rFonts w:ascii="Times New Roman" w:hAnsi="Times New Roman"/>
                <w:color w:val="000000"/>
                <w:sz w:val="24"/>
              </w:rPr>
              <w:t>4</w:t>
            </w:r>
          </w:p>
        </w:tc>
        <w:tc>
          <w:tcPr>
            <w:tcW w:w="4048" w:type="dxa"/>
            <w:tcMar>
              <w:top w:w="50" w:type="dxa"/>
              <w:left w:w="100" w:type="dxa"/>
            </w:tcMar>
            <w:vAlign w:val="center"/>
          </w:tcPr>
          <w:p w:rsidR="00C30DFA" w:rsidRPr="00AB3B2B" w:rsidRDefault="00A54E36">
            <w:pPr>
              <w:spacing w:after="0"/>
              <w:ind w:left="135"/>
            </w:pPr>
            <w:r w:rsidRPr="00AB3B2B">
              <w:rPr>
                <w:rFonts w:ascii="Times New Roman" w:hAnsi="Times New Roman"/>
                <w:color w:val="000000"/>
                <w:sz w:val="24"/>
              </w:rPr>
              <w:t xml:space="preserve">Добро и зло в православной традиции. Золотое правило нравственности. Любовь к </w:t>
            </w:r>
            <w:proofErr w:type="gramStart"/>
            <w:r w:rsidRPr="00AB3B2B">
              <w:rPr>
                <w:rFonts w:ascii="Times New Roman" w:hAnsi="Times New Roman"/>
                <w:color w:val="000000"/>
                <w:sz w:val="24"/>
              </w:rPr>
              <w:t>ближнему</w:t>
            </w:r>
            <w:proofErr w:type="gramEnd"/>
          </w:p>
        </w:tc>
        <w:tc>
          <w:tcPr>
            <w:tcW w:w="881" w:type="dxa"/>
            <w:tcMar>
              <w:top w:w="50" w:type="dxa"/>
              <w:left w:w="100" w:type="dxa"/>
            </w:tcMar>
            <w:vAlign w:val="center"/>
          </w:tcPr>
          <w:p w:rsidR="00C30DFA" w:rsidRDefault="00A54E36">
            <w:pPr>
              <w:spacing w:after="0"/>
              <w:ind w:left="135"/>
              <w:jc w:val="center"/>
            </w:pPr>
            <w:r w:rsidRPr="00AB3B2B">
              <w:rPr>
                <w:rFonts w:ascii="Times New Roman" w:hAnsi="Times New Roman"/>
                <w:color w:val="000000"/>
                <w:sz w:val="24"/>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C30DFA" w:rsidRDefault="00C30DFA">
            <w:pPr>
              <w:spacing w:after="0"/>
              <w:ind w:left="135"/>
              <w:jc w:val="center"/>
            </w:pPr>
          </w:p>
        </w:tc>
        <w:tc>
          <w:tcPr>
            <w:tcW w:w="1683" w:type="dxa"/>
            <w:tcMar>
              <w:top w:w="50" w:type="dxa"/>
              <w:left w:w="100" w:type="dxa"/>
            </w:tcMar>
            <w:vAlign w:val="center"/>
          </w:tcPr>
          <w:p w:rsidR="00C30DFA" w:rsidRDefault="00C30DFA">
            <w:pPr>
              <w:spacing w:after="0"/>
              <w:ind w:left="135"/>
              <w:jc w:val="center"/>
            </w:pPr>
          </w:p>
        </w:tc>
        <w:tc>
          <w:tcPr>
            <w:tcW w:w="2379" w:type="dxa"/>
            <w:tcMar>
              <w:top w:w="50" w:type="dxa"/>
              <w:left w:w="100" w:type="dxa"/>
            </w:tcMar>
            <w:vAlign w:val="center"/>
          </w:tcPr>
          <w:p w:rsidR="00C30DFA" w:rsidRDefault="00C30DFA">
            <w:pPr>
              <w:spacing w:after="0"/>
              <w:ind w:left="135"/>
            </w:pPr>
          </w:p>
        </w:tc>
      </w:tr>
      <w:tr w:rsidR="00C30DFA">
        <w:trPr>
          <w:trHeight w:val="144"/>
          <w:tblCellSpacing w:w="20" w:type="nil"/>
        </w:trPr>
        <w:tc>
          <w:tcPr>
            <w:tcW w:w="407" w:type="dxa"/>
            <w:tcMar>
              <w:top w:w="50" w:type="dxa"/>
              <w:left w:w="100" w:type="dxa"/>
            </w:tcMar>
            <w:vAlign w:val="center"/>
          </w:tcPr>
          <w:p w:rsidR="00C30DFA" w:rsidRDefault="00A54E36">
            <w:pPr>
              <w:spacing w:after="0"/>
            </w:pPr>
            <w:r>
              <w:rPr>
                <w:rFonts w:ascii="Times New Roman" w:hAnsi="Times New Roman"/>
                <w:color w:val="000000"/>
                <w:sz w:val="24"/>
              </w:rPr>
              <w:t>5</w:t>
            </w:r>
          </w:p>
        </w:tc>
        <w:tc>
          <w:tcPr>
            <w:tcW w:w="4048" w:type="dxa"/>
            <w:tcMar>
              <w:top w:w="50" w:type="dxa"/>
              <w:left w:w="100" w:type="dxa"/>
            </w:tcMar>
            <w:vAlign w:val="center"/>
          </w:tcPr>
          <w:p w:rsidR="00C30DFA" w:rsidRPr="00AB3B2B" w:rsidRDefault="00A54E36">
            <w:pPr>
              <w:spacing w:after="0"/>
              <w:ind w:left="135"/>
            </w:pPr>
            <w:r w:rsidRPr="00AB3B2B">
              <w:rPr>
                <w:rFonts w:ascii="Times New Roman" w:hAnsi="Times New Roman"/>
                <w:color w:val="000000"/>
                <w:sz w:val="24"/>
              </w:rPr>
              <w:t>Отношение к труду. Долг и ответственность</w:t>
            </w:r>
          </w:p>
        </w:tc>
        <w:tc>
          <w:tcPr>
            <w:tcW w:w="881" w:type="dxa"/>
            <w:tcMar>
              <w:top w:w="50" w:type="dxa"/>
              <w:left w:w="100" w:type="dxa"/>
            </w:tcMar>
            <w:vAlign w:val="center"/>
          </w:tcPr>
          <w:p w:rsidR="00C30DFA" w:rsidRDefault="00A54E36">
            <w:pPr>
              <w:spacing w:after="0"/>
              <w:ind w:left="135"/>
              <w:jc w:val="center"/>
            </w:pPr>
            <w:r w:rsidRPr="00AB3B2B">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C30DFA" w:rsidRDefault="00C30DFA">
            <w:pPr>
              <w:spacing w:after="0"/>
              <w:ind w:left="135"/>
              <w:jc w:val="center"/>
            </w:pPr>
          </w:p>
        </w:tc>
        <w:tc>
          <w:tcPr>
            <w:tcW w:w="1683" w:type="dxa"/>
            <w:tcMar>
              <w:top w:w="50" w:type="dxa"/>
              <w:left w:w="100" w:type="dxa"/>
            </w:tcMar>
            <w:vAlign w:val="center"/>
          </w:tcPr>
          <w:p w:rsidR="00C30DFA" w:rsidRDefault="00C30DFA">
            <w:pPr>
              <w:spacing w:after="0"/>
              <w:ind w:left="135"/>
              <w:jc w:val="center"/>
            </w:pPr>
          </w:p>
        </w:tc>
        <w:tc>
          <w:tcPr>
            <w:tcW w:w="2379" w:type="dxa"/>
            <w:tcMar>
              <w:top w:w="50" w:type="dxa"/>
              <w:left w:w="100" w:type="dxa"/>
            </w:tcMar>
            <w:vAlign w:val="center"/>
          </w:tcPr>
          <w:p w:rsidR="00C30DFA" w:rsidRDefault="00C30DFA">
            <w:pPr>
              <w:spacing w:after="0"/>
              <w:ind w:left="135"/>
            </w:pPr>
          </w:p>
        </w:tc>
      </w:tr>
      <w:tr w:rsidR="00C30DFA">
        <w:trPr>
          <w:trHeight w:val="144"/>
          <w:tblCellSpacing w:w="20" w:type="nil"/>
        </w:trPr>
        <w:tc>
          <w:tcPr>
            <w:tcW w:w="407" w:type="dxa"/>
            <w:tcMar>
              <w:top w:w="50" w:type="dxa"/>
              <w:left w:w="100" w:type="dxa"/>
            </w:tcMar>
            <w:vAlign w:val="center"/>
          </w:tcPr>
          <w:p w:rsidR="00C30DFA" w:rsidRDefault="00A54E36">
            <w:pPr>
              <w:spacing w:after="0"/>
            </w:pPr>
            <w:r>
              <w:rPr>
                <w:rFonts w:ascii="Times New Roman" w:hAnsi="Times New Roman"/>
                <w:color w:val="000000"/>
                <w:sz w:val="24"/>
              </w:rPr>
              <w:t>6</w:t>
            </w:r>
          </w:p>
        </w:tc>
        <w:tc>
          <w:tcPr>
            <w:tcW w:w="404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C30DFA" w:rsidRDefault="00C30DFA">
            <w:pPr>
              <w:spacing w:after="0"/>
              <w:ind w:left="135"/>
              <w:jc w:val="center"/>
            </w:pPr>
          </w:p>
        </w:tc>
        <w:tc>
          <w:tcPr>
            <w:tcW w:w="1683" w:type="dxa"/>
            <w:tcMar>
              <w:top w:w="50" w:type="dxa"/>
              <w:left w:w="100" w:type="dxa"/>
            </w:tcMar>
            <w:vAlign w:val="center"/>
          </w:tcPr>
          <w:p w:rsidR="00C30DFA" w:rsidRDefault="00C30DFA">
            <w:pPr>
              <w:spacing w:after="0"/>
              <w:ind w:left="135"/>
              <w:jc w:val="center"/>
            </w:pPr>
          </w:p>
        </w:tc>
        <w:tc>
          <w:tcPr>
            <w:tcW w:w="2379" w:type="dxa"/>
            <w:tcMar>
              <w:top w:w="50" w:type="dxa"/>
              <w:left w:w="100" w:type="dxa"/>
            </w:tcMar>
            <w:vAlign w:val="center"/>
          </w:tcPr>
          <w:p w:rsidR="00C30DFA" w:rsidRDefault="00C30DFA">
            <w:pPr>
              <w:spacing w:after="0"/>
              <w:ind w:left="135"/>
            </w:pPr>
          </w:p>
        </w:tc>
      </w:tr>
      <w:tr w:rsidR="00C30DFA">
        <w:trPr>
          <w:trHeight w:val="144"/>
          <w:tblCellSpacing w:w="20" w:type="nil"/>
        </w:trPr>
        <w:tc>
          <w:tcPr>
            <w:tcW w:w="407" w:type="dxa"/>
            <w:tcMar>
              <w:top w:w="50" w:type="dxa"/>
              <w:left w:w="100" w:type="dxa"/>
            </w:tcMar>
            <w:vAlign w:val="center"/>
          </w:tcPr>
          <w:p w:rsidR="00C30DFA" w:rsidRDefault="00A54E36">
            <w:pPr>
              <w:spacing w:after="0"/>
            </w:pPr>
            <w:r>
              <w:rPr>
                <w:rFonts w:ascii="Times New Roman" w:hAnsi="Times New Roman"/>
                <w:color w:val="000000"/>
                <w:sz w:val="24"/>
              </w:rPr>
              <w:t>7</w:t>
            </w:r>
          </w:p>
        </w:tc>
        <w:tc>
          <w:tcPr>
            <w:tcW w:w="404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8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C30DFA" w:rsidRDefault="00C30DFA">
            <w:pPr>
              <w:spacing w:after="0"/>
              <w:ind w:left="135"/>
              <w:jc w:val="center"/>
            </w:pPr>
          </w:p>
        </w:tc>
        <w:tc>
          <w:tcPr>
            <w:tcW w:w="1683" w:type="dxa"/>
            <w:tcMar>
              <w:top w:w="50" w:type="dxa"/>
              <w:left w:w="100" w:type="dxa"/>
            </w:tcMar>
            <w:vAlign w:val="center"/>
          </w:tcPr>
          <w:p w:rsidR="00C30DFA" w:rsidRDefault="00C30DFA">
            <w:pPr>
              <w:spacing w:after="0"/>
              <w:ind w:left="135"/>
              <w:jc w:val="center"/>
            </w:pPr>
          </w:p>
        </w:tc>
        <w:tc>
          <w:tcPr>
            <w:tcW w:w="2379" w:type="dxa"/>
            <w:tcMar>
              <w:top w:w="50" w:type="dxa"/>
              <w:left w:w="100" w:type="dxa"/>
            </w:tcMar>
            <w:vAlign w:val="center"/>
          </w:tcPr>
          <w:p w:rsidR="00C30DFA" w:rsidRDefault="00C30DFA">
            <w:pPr>
              <w:spacing w:after="0"/>
              <w:ind w:left="135"/>
            </w:pPr>
          </w:p>
        </w:tc>
      </w:tr>
      <w:tr w:rsidR="00C30DFA">
        <w:trPr>
          <w:trHeight w:val="144"/>
          <w:tblCellSpacing w:w="20" w:type="nil"/>
        </w:trPr>
        <w:tc>
          <w:tcPr>
            <w:tcW w:w="407" w:type="dxa"/>
            <w:tcMar>
              <w:top w:w="50" w:type="dxa"/>
              <w:left w:w="100" w:type="dxa"/>
            </w:tcMar>
            <w:vAlign w:val="center"/>
          </w:tcPr>
          <w:p w:rsidR="00C30DFA" w:rsidRDefault="00A54E36">
            <w:pPr>
              <w:spacing w:after="0"/>
            </w:pPr>
            <w:r>
              <w:rPr>
                <w:rFonts w:ascii="Times New Roman" w:hAnsi="Times New Roman"/>
                <w:color w:val="000000"/>
                <w:sz w:val="24"/>
              </w:rPr>
              <w:t>8</w:t>
            </w:r>
          </w:p>
        </w:tc>
        <w:tc>
          <w:tcPr>
            <w:tcW w:w="4048" w:type="dxa"/>
            <w:tcMar>
              <w:top w:w="50" w:type="dxa"/>
              <w:left w:w="100" w:type="dxa"/>
            </w:tcMar>
            <w:vAlign w:val="center"/>
          </w:tcPr>
          <w:p w:rsidR="00C30DFA" w:rsidRPr="00AB3B2B" w:rsidRDefault="00A54E36">
            <w:pPr>
              <w:spacing w:after="0"/>
              <w:ind w:left="135"/>
            </w:pPr>
            <w:r w:rsidRPr="00AB3B2B">
              <w:rPr>
                <w:rFonts w:ascii="Times New Roman" w:hAnsi="Times New Roman"/>
                <w:color w:val="000000"/>
                <w:sz w:val="24"/>
              </w:rPr>
              <w:t>Православный храм и другие святыни</w:t>
            </w:r>
          </w:p>
        </w:tc>
        <w:tc>
          <w:tcPr>
            <w:tcW w:w="881" w:type="dxa"/>
            <w:tcMar>
              <w:top w:w="50" w:type="dxa"/>
              <w:left w:w="100" w:type="dxa"/>
            </w:tcMar>
            <w:vAlign w:val="center"/>
          </w:tcPr>
          <w:p w:rsidR="00C30DFA" w:rsidRDefault="00A54E36">
            <w:pPr>
              <w:spacing w:after="0"/>
              <w:ind w:left="135"/>
              <w:jc w:val="center"/>
            </w:pPr>
            <w:r w:rsidRPr="00AB3B2B">
              <w:rPr>
                <w:rFonts w:ascii="Times New Roman" w:hAnsi="Times New Roman"/>
                <w:color w:val="000000"/>
                <w:sz w:val="24"/>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C30DFA" w:rsidRDefault="00C30DFA">
            <w:pPr>
              <w:spacing w:after="0"/>
              <w:ind w:left="135"/>
              <w:jc w:val="center"/>
            </w:pPr>
          </w:p>
        </w:tc>
        <w:tc>
          <w:tcPr>
            <w:tcW w:w="1683" w:type="dxa"/>
            <w:tcMar>
              <w:top w:w="50" w:type="dxa"/>
              <w:left w:w="100" w:type="dxa"/>
            </w:tcMar>
            <w:vAlign w:val="center"/>
          </w:tcPr>
          <w:p w:rsidR="00C30DFA" w:rsidRDefault="00C30DFA">
            <w:pPr>
              <w:spacing w:after="0"/>
              <w:ind w:left="135"/>
              <w:jc w:val="center"/>
            </w:pPr>
          </w:p>
        </w:tc>
        <w:tc>
          <w:tcPr>
            <w:tcW w:w="2379" w:type="dxa"/>
            <w:tcMar>
              <w:top w:w="50" w:type="dxa"/>
              <w:left w:w="100" w:type="dxa"/>
            </w:tcMar>
            <w:vAlign w:val="center"/>
          </w:tcPr>
          <w:p w:rsidR="00C30DFA" w:rsidRDefault="00C30DFA">
            <w:pPr>
              <w:spacing w:after="0"/>
              <w:ind w:left="135"/>
            </w:pPr>
          </w:p>
        </w:tc>
      </w:tr>
      <w:tr w:rsidR="00C30DFA">
        <w:trPr>
          <w:trHeight w:val="144"/>
          <w:tblCellSpacing w:w="20" w:type="nil"/>
        </w:trPr>
        <w:tc>
          <w:tcPr>
            <w:tcW w:w="407" w:type="dxa"/>
            <w:tcMar>
              <w:top w:w="50" w:type="dxa"/>
              <w:left w:w="100" w:type="dxa"/>
            </w:tcMar>
            <w:vAlign w:val="center"/>
          </w:tcPr>
          <w:p w:rsidR="00C30DFA" w:rsidRDefault="00A54E36">
            <w:pPr>
              <w:spacing w:after="0"/>
            </w:pPr>
            <w:r>
              <w:rPr>
                <w:rFonts w:ascii="Times New Roman" w:hAnsi="Times New Roman"/>
                <w:color w:val="000000"/>
                <w:sz w:val="24"/>
              </w:rPr>
              <w:t>9</w:t>
            </w:r>
          </w:p>
        </w:tc>
        <w:tc>
          <w:tcPr>
            <w:tcW w:w="4048" w:type="dxa"/>
            <w:tcMar>
              <w:top w:w="50" w:type="dxa"/>
              <w:left w:w="100" w:type="dxa"/>
            </w:tcMar>
            <w:vAlign w:val="center"/>
          </w:tcPr>
          <w:p w:rsidR="00C30DFA" w:rsidRDefault="00A54E36">
            <w:pPr>
              <w:spacing w:after="0"/>
              <w:ind w:left="135"/>
            </w:pPr>
            <w:r w:rsidRPr="00AB3B2B">
              <w:rPr>
                <w:rFonts w:ascii="Times New Roman" w:hAnsi="Times New Roman"/>
                <w:color w:val="000000"/>
                <w:sz w:val="24"/>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88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C30DFA" w:rsidRDefault="00C30DFA">
            <w:pPr>
              <w:spacing w:after="0"/>
              <w:ind w:left="135"/>
              <w:jc w:val="center"/>
            </w:pPr>
          </w:p>
        </w:tc>
        <w:tc>
          <w:tcPr>
            <w:tcW w:w="1683" w:type="dxa"/>
            <w:tcMar>
              <w:top w:w="50" w:type="dxa"/>
              <w:left w:w="100" w:type="dxa"/>
            </w:tcMar>
            <w:vAlign w:val="center"/>
          </w:tcPr>
          <w:p w:rsidR="00C30DFA" w:rsidRDefault="00C30DFA">
            <w:pPr>
              <w:spacing w:after="0"/>
              <w:ind w:left="135"/>
              <w:jc w:val="center"/>
            </w:pPr>
          </w:p>
        </w:tc>
        <w:tc>
          <w:tcPr>
            <w:tcW w:w="2379" w:type="dxa"/>
            <w:tcMar>
              <w:top w:w="50" w:type="dxa"/>
              <w:left w:w="100" w:type="dxa"/>
            </w:tcMar>
            <w:vAlign w:val="center"/>
          </w:tcPr>
          <w:p w:rsidR="00C30DFA" w:rsidRDefault="00C30DFA">
            <w:pPr>
              <w:spacing w:after="0"/>
              <w:ind w:left="135"/>
            </w:pPr>
          </w:p>
        </w:tc>
      </w:tr>
      <w:tr w:rsidR="00C30DFA">
        <w:trPr>
          <w:trHeight w:val="144"/>
          <w:tblCellSpacing w:w="20" w:type="nil"/>
        </w:trPr>
        <w:tc>
          <w:tcPr>
            <w:tcW w:w="407" w:type="dxa"/>
            <w:tcMar>
              <w:top w:w="50" w:type="dxa"/>
              <w:left w:w="100" w:type="dxa"/>
            </w:tcMar>
            <w:vAlign w:val="center"/>
          </w:tcPr>
          <w:p w:rsidR="00C30DFA" w:rsidRDefault="00A54E36">
            <w:pPr>
              <w:spacing w:after="0"/>
            </w:pPr>
            <w:r>
              <w:rPr>
                <w:rFonts w:ascii="Times New Roman" w:hAnsi="Times New Roman"/>
                <w:color w:val="000000"/>
                <w:sz w:val="24"/>
              </w:rPr>
              <w:t>10</w:t>
            </w:r>
          </w:p>
        </w:tc>
        <w:tc>
          <w:tcPr>
            <w:tcW w:w="4048" w:type="dxa"/>
            <w:tcMar>
              <w:top w:w="50" w:type="dxa"/>
              <w:left w:w="100" w:type="dxa"/>
            </w:tcMar>
            <w:vAlign w:val="center"/>
          </w:tcPr>
          <w:p w:rsidR="00C30DFA" w:rsidRPr="00AB3B2B" w:rsidRDefault="00A54E36">
            <w:pPr>
              <w:spacing w:after="0"/>
              <w:ind w:left="135"/>
            </w:pPr>
            <w:r w:rsidRPr="00AB3B2B">
              <w:rPr>
                <w:rFonts w:ascii="Times New Roman" w:hAnsi="Times New Roman"/>
                <w:color w:val="000000"/>
                <w:sz w:val="24"/>
              </w:rPr>
              <w:t>Христианская семья и её ценности</w:t>
            </w:r>
          </w:p>
        </w:tc>
        <w:tc>
          <w:tcPr>
            <w:tcW w:w="881" w:type="dxa"/>
            <w:tcMar>
              <w:top w:w="50" w:type="dxa"/>
              <w:left w:w="100" w:type="dxa"/>
            </w:tcMar>
            <w:vAlign w:val="center"/>
          </w:tcPr>
          <w:p w:rsidR="00C30DFA" w:rsidRDefault="00A54E36">
            <w:pPr>
              <w:spacing w:after="0"/>
              <w:ind w:left="135"/>
              <w:jc w:val="center"/>
            </w:pPr>
            <w:r w:rsidRPr="00AB3B2B">
              <w:rPr>
                <w:rFonts w:ascii="Times New Roman" w:hAnsi="Times New Roman"/>
                <w:color w:val="000000"/>
                <w:sz w:val="24"/>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C30DFA" w:rsidRDefault="00C30DFA">
            <w:pPr>
              <w:spacing w:after="0"/>
              <w:ind w:left="135"/>
              <w:jc w:val="center"/>
            </w:pPr>
          </w:p>
        </w:tc>
        <w:tc>
          <w:tcPr>
            <w:tcW w:w="1683" w:type="dxa"/>
            <w:tcMar>
              <w:top w:w="50" w:type="dxa"/>
              <w:left w:w="100" w:type="dxa"/>
            </w:tcMar>
            <w:vAlign w:val="center"/>
          </w:tcPr>
          <w:p w:rsidR="00C30DFA" w:rsidRDefault="00C30DFA">
            <w:pPr>
              <w:spacing w:after="0"/>
              <w:ind w:left="135"/>
              <w:jc w:val="center"/>
            </w:pPr>
          </w:p>
        </w:tc>
        <w:tc>
          <w:tcPr>
            <w:tcW w:w="2379" w:type="dxa"/>
            <w:tcMar>
              <w:top w:w="50" w:type="dxa"/>
              <w:left w:w="100" w:type="dxa"/>
            </w:tcMar>
            <w:vAlign w:val="center"/>
          </w:tcPr>
          <w:p w:rsidR="00C30DFA" w:rsidRDefault="00C30DFA">
            <w:pPr>
              <w:spacing w:after="0"/>
              <w:ind w:left="135"/>
            </w:pPr>
          </w:p>
        </w:tc>
      </w:tr>
      <w:tr w:rsidR="00C30DFA">
        <w:trPr>
          <w:trHeight w:val="144"/>
          <w:tblCellSpacing w:w="20" w:type="nil"/>
        </w:trPr>
        <w:tc>
          <w:tcPr>
            <w:tcW w:w="407" w:type="dxa"/>
            <w:tcMar>
              <w:top w:w="50" w:type="dxa"/>
              <w:left w:w="100" w:type="dxa"/>
            </w:tcMar>
            <w:vAlign w:val="center"/>
          </w:tcPr>
          <w:p w:rsidR="00C30DFA" w:rsidRDefault="00A54E36">
            <w:pPr>
              <w:spacing w:after="0"/>
            </w:pPr>
            <w:r>
              <w:rPr>
                <w:rFonts w:ascii="Times New Roman" w:hAnsi="Times New Roman"/>
                <w:color w:val="000000"/>
                <w:sz w:val="24"/>
              </w:rPr>
              <w:t>11</w:t>
            </w:r>
          </w:p>
        </w:tc>
        <w:tc>
          <w:tcPr>
            <w:tcW w:w="4048" w:type="dxa"/>
            <w:tcMar>
              <w:top w:w="50" w:type="dxa"/>
              <w:left w:w="100" w:type="dxa"/>
            </w:tcMar>
            <w:vAlign w:val="center"/>
          </w:tcPr>
          <w:p w:rsidR="00C30DFA" w:rsidRPr="00AB3B2B" w:rsidRDefault="00A54E36">
            <w:pPr>
              <w:spacing w:after="0"/>
              <w:ind w:left="135"/>
            </w:pPr>
            <w:r w:rsidRPr="00AB3B2B">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C30DFA" w:rsidRDefault="00A54E36">
            <w:pPr>
              <w:spacing w:after="0"/>
              <w:ind w:left="135"/>
              <w:jc w:val="center"/>
            </w:pPr>
            <w:r w:rsidRPr="00AB3B2B">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C30DFA" w:rsidRDefault="00C30DFA">
            <w:pPr>
              <w:spacing w:after="0"/>
              <w:ind w:left="135"/>
              <w:jc w:val="center"/>
            </w:pPr>
          </w:p>
        </w:tc>
        <w:tc>
          <w:tcPr>
            <w:tcW w:w="1683" w:type="dxa"/>
            <w:tcMar>
              <w:top w:w="50" w:type="dxa"/>
              <w:left w:w="100" w:type="dxa"/>
            </w:tcMar>
            <w:vAlign w:val="center"/>
          </w:tcPr>
          <w:p w:rsidR="00C30DFA" w:rsidRDefault="00C30DFA">
            <w:pPr>
              <w:spacing w:after="0"/>
              <w:ind w:left="135"/>
              <w:jc w:val="center"/>
            </w:pPr>
          </w:p>
        </w:tc>
        <w:tc>
          <w:tcPr>
            <w:tcW w:w="2379" w:type="dxa"/>
            <w:tcMar>
              <w:top w:w="50" w:type="dxa"/>
              <w:left w:w="100" w:type="dxa"/>
            </w:tcMar>
            <w:vAlign w:val="center"/>
          </w:tcPr>
          <w:p w:rsidR="00C30DFA" w:rsidRDefault="00C30DFA">
            <w:pPr>
              <w:spacing w:after="0"/>
              <w:ind w:left="135"/>
            </w:pPr>
          </w:p>
        </w:tc>
      </w:tr>
      <w:tr w:rsidR="00C30DFA">
        <w:trPr>
          <w:trHeight w:val="144"/>
          <w:tblCellSpacing w:w="20" w:type="nil"/>
        </w:trPr>
        <w:tc>
          <w:tcPr>
            <w:tcW w:w="0" w:type="auto"/>
            <w:gridSpan w:val="2"/>
            <w:tcMar>
              <w:top w:w="50" w:type="dxa"/>
              <w:left w:w="100" w:type="dxa"/>
            </w:tcMar>
            <w:vAlign w:val="center"/>
          </w:tcPr>
          <w:p w:rsidR="00C30DFA" w:rsidRPr="00AB3B2B" w:rsidRDefault="00A54E36">
            <w:pPr>
              <w:spacing w:after="0"/>
              <w:ind w:left="135"/>
            </w:pPr>
            <w:r w:rsidRPr="00AB3B2B">
              <w:rPr>
                <w:rFonts w:ascii="Times New Roman" w:hAnsi="Times New Roman"/>
                <w:color w:val="000000"/>
                <w:sz w:val="24"/>
              </w:rPr>
              <w:t>ОБЩЕЕ КОЛИЧЕСТВО ЧАСОВ ПО ПРОГРАММЕ</w:t>
            </w:r>
          </w:p>
        </w:tc>
        <w:tc>
          <w:tcPr>
            <w:tcW w:w="1384" w:type="dxa"/>
            <w:tcMar>
              <w:top w:w="50" w:type="dxa"/>
              <w:left w:w="100" w:type="dxa"/>
            </w:tcMar>
            <w:vAlign w:val="center"/>
          </w:tcPr>
          <w:p w:rsidR="00C30DFA" w:rsidRDefault="00A54E36">
            <w:pPr>
              <w:spacing w:after="0"/>
              <w:ind w:left="135"/>
              <w:jc w:val="center"/>
            </w:pPr>
            <w:r w:rsidRPr="00AB3B2B">
              <w:rPr>
                <w:rFonts w:ascii="Times New Roman" w:hAnsi="Times New Roman"/>
                <w:color w:val="000000"/>
                <w:sz w:val="24"/>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C30DFA" w:rsidRDefault="00C30DFA"/>
        </w:tc>
      </w:tr>
    </w:tbl>
    <w:p w:rsidR="00C30DFA" w:rsidRDefault="00C30DFA">
      <w:pPr>
        <w:sectPr w:rsidR="00C30DFA" w:rsidSect="00AB3B2B">
          <w:pgSz w:w="16383" w:h="11906" w:orient="landscape"/>
          <w:pgMar w:top="567" w:right="850" w:bottom="1134" w:left="1701" w:header="720" w:footer="720" w:gutter="0"/>
          <w:cols w:space="720"/>
        </w:sectPr>
      </w:pPr>
    </w:p>
    <w:p w:rsidR="00C30DFA" w:rsidRDefault="00A54E36">
      <w:pPr>
        <w:spacing w:after="0"/>
        <w:ind w:left="120"/>
      </w:pPr>
      <w:bookmarkStart w:id="5" w:name="block-68282918"/>
      <w:bookmarkEnd w:id="4"/>
      <w:r>
        <w:rPr>
          <w:rFonts w:ascii="Times New Roman" w:hAnsi="Times New Roman"/>
          <w:b/>
          <w:color w:val="000000"/>
          <w:sz w:val="28"/>
        </w:rPr>
        <w:lastRenderedPageBreak/>
        <w:t xml:space="preserve"> ПОУРОЧНОЕ ПЛАНИРОВАНИЕ </w:t>
      </w:r>
    </w:p>
    <w:p w:rsidR="00C30DFA" w:rsidRDefault="00A54E36">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5"/>
        <w:gridCol w:w="4044"/>
        <w:gridCol w:w="1366"/>
        <w:gridCol w:w="1841"/>
        <w:gridCol w:w="1910"/>
        <w:gridCol w:w="1423"/>
        <w:gridCol w:w="2221"/>
      </w:tblGrid>
      <w:tr w:rsidR="00C30DFA">
        <w:trPr>
          <w:trHeight w:val="144"/>
          <w:tblCellSpacing w:w="20" w:type="nil"/>
        </w:trPr>
        <w:tc>
          <w:tcPr>
            <w:tcW w:w="423" w:type="dxa"/>
            <w:vMerge w:val="restart"/>
            <w:tcMar>
              <w:top w:w="50" w:type="dxa"/>
              <w:left w:w="100" w:type="dxa"/>
            </w:tcMar>
            <w:vAlign w:val="center"/>
          </w:tcPr>
          <w:p w:rsidR="00C30DFA" w:rsidRDefault="00A54E36">
            <w:pPr>
              <w:spacing w:after="0"/>
              <w:ind w:left="135"/>
            </w:pPr>
            <w:r>
              <w:rPr>
                <w:rFonts w:ascii="Times New Roman" w:hAnsi="Times New Roman"/>
                <w:b/>
                <w:color w:val="000000"/>
                <w:sz w:val="24"/>
              </w:rPr>
              <w:t xml:space="preserve">№ п/п </w:t>
            </w:r>
          </w:p>
          <w:p w:rsidR="00C30DFA" w:rsidRDefault="00C30DFA">
            <w:pPr>
              <w:spacing w:after="0"/>
              <w:ind w:left="135"/>
            </w:pPr>
          </w:p>
        </w:tc>
        <w:tc>
          <w:tcPr>
            <w:tcW w:w="2288" w:type="dxa"/>
            <w:vMerge w:val="restart"/>
            <w:tcMar>
              <w:top w:w="50" w:type="dxa"/>
              <w:left w:w="100" w:type="dxa"/>
            </w:tcMar>
            <w:vAlign w:val="center"/>
          </w:tcPr>
          <w:p w:rsidR="00C30DFA" w:rsidRDefault="00A54E3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C30DFA" w:rsidRDefault="00C30DFA">
            <w:pPr>
              <w:spacing w:after="0"/>
              <w:ind w:left="135"/>
            </w:pPr>
          </w:p>
        </w:tc>
        <w:tc>
          <w:tcPr>
            <w:tcW w:w="0" w:type="auto"/>
            <w:gridSpan w:val="3"/>
            <w:tcMar>
              <w:top w:w="50" w:type="dxa"/>
              <w:left w:w="100" w:type="dxa"/>
            </w:tcMar>
            <w:vAlign w:val="center"/>
          </w:tcPr>
          <w:p w:rsidR="00C30DFA" w:rsidRDefault="00A54E3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20" w:type="dxa"/>
            <w:vMerge w:val="restart"/>
            <w:tcMar>
              <w:top w:w="50" w:type="dxa"/>
              <w:left w:w="100" w:type="dxa"/>
            </w:tcMar>
            <w:vAlign w:val="center"/>
          </w:tcPr>
          <w:p w:rsidR="00C30DFA" w:rsidRDefault="00A54E3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C30DFA" w:rsidRDefault="00C30DFA">
            <w:pPr>
              <w:spacing w:after="0"/>
              <w:ind w:left="135"/>
            </w:pPr>
          </w:p>
        </w:tc>
        <w:tc>
          <w:tcPr>
            <w:tcW w:w="2069" w:type="dxa"/>
            <w:vMerge w:val="restart"/>
            <w:tcMar>
              <w:top w:w="50" w:type="dxa"/>
              <w:left w:w="100" w:type="dxa"/>
            </w:tcMar>
            <w:vAlign w:val="center"/>
          </w:tcPr>
          <w:p w:rsidR="00C30DFA" w:rsidRDefault="00A54E3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30DFA" w:rsidRDefault="00C30DFA">
            <w:pPr>
              <w:spacing w:after="0"/>
              <w:ind w:left="135"/>
            </w:pPr>
          </w:p>
        </w:tc>
      </w:tr>
      <w:tr w:rsidR="00C30DFA">
        <w:trPr>
          <w:trHeight w:val="144"/>
          <w:tblCellSpacing w:w="20" w:type="nil"/>
        </w:trPr>
        <w:tc>
          <w:tcPr>
            <w:tcW w:w="0" w:type="auto"/>
            <w:vMerge/>
            <w:tcBorders>
              <w:top w:val="nil"/>
            </w:tcBorders>
            <w:tcMar>
              <w:top w:w="50" w:type="dxa"/>
              <w:left w:w="100" w:type="dxa"/>
            </w:tcMar>
          </w:tcPr>
          <w:p w:rsidR="00C30DFA" w:rsidRDefault="00C30DFA"/>
        </w:tc>
        <w:tc>
          <w:tcPr>
            <w:tcW w:w="0" w:type="auto"/>
            <w:vMerge/>
            <w:tcBorders>
              <w:top w:val="nil"/>
            </w:tcBorders>
            <w:tcMar>
              <w:top w:w="50" w:type="dxa"/>
              <w:left w:w="100" w:type="dxa"/>
            </w:tcMar>
          </w:tcPr>
          <w:p w:rsidR="00C30DFA" w:rsidRDefault="00C30DFA"/>
        </w:tc>
        <w:tc>
          <w:tcPr>
            <w:tcW w:w="910" w:type="dxa"/>
            <w:tcMar>
              <w:top w:w="50" w:type="dxa"/>
              <w:left w:w="100" w:type="dxa"/>
            </w:tcMar>
            <w:vAlign w:val="center"/>
          </w:tcPr>
          <w:p w:rsidR="00C30DFA" w:rsidRDefault="00A54E3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30DFA" w:rsidRDefault="00C30DFA">
            <w:pPr>
              <w:spacing w:after="0"/>
              <w:ind w:left="135"/>
            </w:pPr>
          </w:p>
        </w:tc>
        <w:tc>
          <w:tcPr>
            <w:tcW w:w="1621" w:type="dxa"/>
            <w:tcMar>
              <w:top w:w="50" w:type="dxa"/>
              <w:left w:w="100" w:type="dxa"/>
            </w:tcMar>
            <w:vAlign w:val="center"/>
          </w:tcPr>
          <w:p w:rsidR="00C30DFA" w:rsidRDefault="00A54E3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30DFA" w:rsidRDefault="00C30DFA">
            <w:pPr>
              <w:spacing w:after="0"/>
              <w:ind w:left="135"/>
            </w:pPr>
          </w:p>
        </w:tc>
        <w:tc>
          <w:tcPr>
            <w:tcW w:w="1714" w:type="dxa"/>
            <w:tcMar>
              <w:top w:w="50" w:type="dxa"/>
              <w:left w:w="100" w:type="dxa"/>
            </w:tcMar>
            <w:vAlign w:val="center"/>
          </w:tcPr>
          <w:p w:rsidR="00C30DFA" w:rsidRDefault="00A54E3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30DFA" w:rsidRDefault="00C30DFA">
            <w:pPr>
              <w:spacing w:after="0"/>
              <w:ind w:left="135"/>
            </w:pPr>
          </w:p>
        </w:tc>
        <w:tc>
          <w:tcPr>
            <w:tcW w:w="0" w:type="auto"/>
            <w:vMerge/>
            <w:tcBorders>
              <w:top w:val="nil"/>
            </w:tcBorders>
            <w:tcMar>
              <w:top w:w="50" w:type="dxa"/>
              <w:left w:w="100" w:type="dxa"/>
            </w:tcMar>
          </w:tcPr>
          <w:p w:rsidR="00C30DFA" w:rsidRDefault="00C30DFA"/>
        </w:tc>
        <w:tc>
          <w:tcPr>
            <w:tcW w:w="0" w:type="auto"/>
            <w:vMerge/>
            <w:tcBorders>
              <w:top w:val="nil"/>
            </w:tcBorders>
            <w:tcMar>
              <w:top w:w="50" w:type="dxa"/>
              <w:left w:w="100" w:type="dxa"/>
            </w:tcMar>
          </w:tcPr>
          <w:p w:rsidR="00C30DFA" w:rsidRDefault="00C30DFA"/>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1</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Россия-наша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r>
              <w:rPr>
                <w:rFonts w:ascii="Times New Roman" w:hAnsi="Times New Roman"/>
                <w:color w:val="000000"/>
                <w:sz w:val="24"/>
              </w:rPr>
              <w:t>.</w:t>
            </w:r>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02.09.2025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2</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r>
              <w:rPr>
                <w:rFonts w:ascii="Times New Roman" w:hAnsi="Times New Roman"/>
                <w:color w:val="000000"/>
                <w:sz w:val="24"/>
              </w:rPr>
              <w:t>.</w:t>
            </w:r>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09.09.2025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3</w:t>
            </w:r>
          </w:p>
        </w:tc>
        <w:tc>
          <w:tcPr>
            <w:tcW w:w="2288" w:type="dxa"/>
            <w:tcMar>
              <w:top w:w="50" w:type="dxa"/>
              <w:left w:w="100" w:type="dxa"/>
            </w:tcMar>
            <w:vAlign w:val="center"/>
          </w:tcPr>
          <w:p w:rsidR="00C30DFA" w:rsidRPr="00AB3B2B" w:rsidRDefault="00A54E36">
            <w:pPr>
              <w:spacing w:after="0"/>
              <w:ind w:left="135"/>
            </w:pPr>
            <w:r w:rsidRPr="00AB3B2B">
              <w:rPr>
                <w:rFonts w:ascii="Times New Roman" w:hAnsi="Times New Roman"/>
                <w:color w:val="000000"/>
                <w:sz w:val="24"/>
              </w:rPr>
              <w:t>Человек и Бог в православии.</w:t>
            </w:r>
          </w:p>
        </w:tc>
        <w:tc>
          <w:tcPr>
            <w:tcW w:w="910" w:type="dxa"/>
            <w:tcMar>
              <w:top w:w="50" w:type="dxa"/>
              <w:left w:w="100" w:type="dxa"/>
            </w:tcMar>
            <w:vAlign w:val="center"/>
          </w:tcPr>
          <w:p w:rsidR="00C30DFA" w:rsidRDefault="00A54E36">
            <w:pPr>
              <w:spacing w:after="0"/>
              <w:ind w:left="135"/>
              <w:jc w:val="center"/>
            </w:pPr>
            <w:r w:rsidRPr="00AB3B2B">
              <w:rPr>
                <w:rFonts w:ascii="Times New Roman" w:hAnsi="Times New Roman"/>
                <w:color w:val="000000"/>
                <w:sz w:val="24"/>
              </w:rPr>
              <w:t xml:space="preserve"> </w:t>
            </w:r>
            <w:r>
              <w:rPr>
                <w:rFonts w:ascii="Times New Roman" w:hAnsi="Times New Roman"/>
                <w:color w:val="000000"/>
                <w:sz w:val="24"/>
              </w:rPr>
              <w:t xml:space="preserve">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16.09.2025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4</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Православная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молитва</w:t>
            </w:r>
            <w:proofErr w:type="spellEnd"/>
            <w:r>
              <w:rPr>
                <w:rFonts w:ascii="Times New Roman" w:hAnsi="Times New Roman"/>
                <w:color w:val="000000"/>
                <w:sz w:val="24"/>
              </w:rPr>
              <w:t>.</w:t>
            </w:r>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23.09.2025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5</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Библия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Евангелие</w:t>
            </w:r>
            <w:proofErr w:type="spellEnd"/>
            <w:r>
              <w:rPr>
                <w:rFonts w:ascii="Times New Roman" w:hAnsi="Times New Roman"/>
                <w:color w:val="000000"/>
                <w:sz w:val="24"/>
              </w:rPr>
              <w:t>.</w:t>
            </w:r>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30.09.2025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6</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Проповедь</w:t>
            </w:r>
            <w:proofErr w:type="spellEnd"/>
            <w:r>
              <w:rPr>
                <w:rFonts w:ascii="Times New Roman" w:hAnsi="Times New Roman"/>
                <w:color w:val="000000"/>
                <w:sz w:val="24"/>
              </w:rPr>
              <w:t xml:space="preserve"> </w:t>
            </w:r>
            <w:proofErr w:type="spellStart"/>
            <w:r>
              <w:rPr>
                <w:rFonts w:ascii="Times New Roman" w:hAnsi="Times New Roman"/>
                <w:color w:val="000000"/>
                <w:sz w:val="24"/>
              </w:rPr>
              <w:t>Христа</w:t>
            </w:r>
            <w:proofErr w:type="spellEnd"/>
            <w:r>
              <w:rPr>
                <w:rFonts w:ascii="Times New Roman" w:hAnsi="Times New Roman"/>
                <w:color w:val="000000"/>
                <w:sz w:val="24"/>
              </w:rPr>
              <w:t>.</w:t>
            </w:r>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07.10.2025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7</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Христос</w:t>
            </w:r>
            <w:proofErr w:type="spellEnd"/>
            <w:r>
              <w:rPr>
                <w:rFonts w:ascii="Times New Roman" w:hAnsi="Times New Roman"/>
                <w:color w:val="000000"/>
                <w:sz w:val="24"/>
              </w:rPr>
              <w:t xml:space="preserve"> и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крест</w:t>
            </w:r>
            <w:proofErr w:type="spellEnd"/>
            <w:r>
              <w:rPr>
                <w:rFonts w:ascii="Times New Roman" w:hAnsi="Times New Roman"/>
                <w:color w:val="000000"/>
                <w:sz w:val="24"/>
              </w:rPr>
              <w:t>.</w:t>
            </w:r>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14.10.2025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8</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Пасха</w:t>
            </w:r>
            <w:proofErr w:type="spellEnd"/>
            <w:r>
              <w:rPr>
                <w:rFonts w:ascii="Times New Roman" w:hAnsi="Times New Roman"/>
                <w:color w:val="000000"/>
                <w:sz w:val="24"/>
              </w:rPr>
              <w:t>.</w:t>
            </w:r>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21.10.2025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9</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Православное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человеке</w:t>
            </w:r>
            <w:proofErr w:type="spellEnd"/>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11.11.2025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10</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Совесть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раскаяние</w:t>
            </w:r>
            <w:proofErr w:type="spellEnd"/>
            <w:r>
              <w:rPr>
                <w:rFonts w:ascii="Times New Roman" w:hAnsi="Times New Roman"/>
                <w:color w:val="000000"/>
                <w:sz w:val="24"/>
              </w:rPr>
              <w:t>.</w:t>
            </w:r>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18.11.2025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11</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Заповеди</w:t>
            </w:r>
            <w:proofErr w:type="spellEnd"/>
            <w:r>
              <w:rPr>
                <w:rFonts w:ascii="Times New Roman" w:hAnsi="Times New Roman"/>
                <w:color w:val="000000"/>
                <w:sz w:val="24"/>
              </w:rPr>
              <w:t>.</w:t>
            </w:r>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25.11.2025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lastRenderedPageBreak/>
              <w:t>12</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r>
              <w:rPr>
                <w:rFonts w:ascii="Times New Roman" w:hAnsi="Times New Roman"/>
                <w:color w:val="000000"/>
                <w:sz w:val="24"/>
              </w:rPr>
              <w:t>.</w:t>
            </w:r>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02.12.2025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13</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этики</w:t>
            </w:r>
            <w:proofErr w:type="spellEnd"/>
            <w:r>
              <w:rPr>
                <w:rFonts w:ascii="Times New Roman" w:hAnsi="Times New Roman"/>
                <w:color w:val="000000"/>
                <w:sz w:val="24"/>
              </w:rPr>
              <w:t>.</w:t>
            </w:r>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09.12.2025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14</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Храм</w:t>
            </w:r>
            <w:proofErr w:type="spellEnd"/>
            <w:r>
              <w:rPr>
                <w:rFonts w:ascii="Times New Roman" w:hAnsi="Times New Roman"/>
                <w:color w:val="000000"/>
                <w:sz w:val="24"/>
              </w:rPr>
              <w:t>.</w:t>
            </w:r>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16.12.2025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15</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Икона</w:t>
            </w:r>
            <w:proofErr w:type="spellEnd"/>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23.12.2025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16</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r>
              <w:rPr>
                <w:rFonts w:ascii="Times New Roman" w:hAnsi="Times New Roman"/>
                <w:color w:val="000000"/>
                <w:sz w:val="24"/>
              </w:rPr>
              <w:t>.</w:t>
            </w:r>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30.12.2025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17</w:t>
            </w:r>
          </w:p>
        </w:tc>
        <w:tc>
          <w:tcPr>
            <w:tcW w:w="2288" w:type="dxa"/>
            <w:tcMar>
              <w:top w:w="50" w:type="dxa"/>
              <w:left w:w="100" w:type="dxa"/>
            </w:tcMar>
            <w:vAlign w:val="center"/>
          </w:tcPr>
          <w:p w:rsidR="00C30DFA" w:rsidRPr="00AB3B2B" w:rsidRDefault="00A54E36">
            <w:pPr>
              <w:spacing w:after="0"/>
              <w:ind w:left="135"/>
            </w:pPr>
            <w:r w:rsidRPr="00AB3B2B">
              <w:rPr>
                <w:rFonts w:ascii="Times New Roman" w:hAnsi="Times New Roman"/>
                <w:color w:val="000000"/>
                <w:sz w:val="24"/>
              </w:rPr>
              <w:t>Как христианство пришло на Русь.</w:t>
            </w:r>
          </w:p>
        </w:tc>
        <w:tc>
          <w:tcPr>
            <w:tcW w:w="910" w:type="dxa"/>
            <w:tcMar>
              <w:top w:w="50" w:type="dxa"/>
              <w:left w:w="100" w:type="dxa"/>
            </w:tcMar>
            <w:vAlign w:val="center"/>
          </w:tcPr>
          <w:p w:rsidR="00C30DFA" w:rsidRDefault="00A54E36">
            <w:pPr>
              <w:spacing w:after="0"/>
              <w:ind w:left="135"/>
              <w:jc w:val="center"/>
            </w:pPr>
            <w:r w:rsidRPr="00AB3B2B">
              <w:rPr>
                <w:rFonts w:ascii="Times New Roman" w:hAnsi="Times New Roman"/>
                <w:color w:val="000000"/>
                <w:sz w:val="24"/>
              </w:rPr>
              <w:t xml:space="preserve"> </w:t>
            </w:r>
            <w:r>
              <w:rPr>
                <w:rFonts w:ascii="Times New Roman" w:hAnsi="Times New Roman"/>
                <w:color w:val="000000"/>
                <w:sz w:val="24"/>
              </w:rPr>
              <w:t xml:space="preserve">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13.01.2026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18</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Подвиг</w:t>
            </w:r>
            <w:proofErr w:type="spellEnd"/>
            <w:r>
              <w:rPr>
                <w:rFonts w:ascii="Times New Roman" w:hAnsi="Times New Roman"/>
                <w:color w:val="000000"/>
                <w:sz w:val="24"/>
              </w:rPr>
              <w:t>.</w:t>
            </w:r>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20.01.2026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19</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Заповеди</w:t>
            </w:r>
            <w:proofErr w:type="spellEnd"/>
            <w:r>
              <w:rPr>
                <w:rFonts w:ascii="Times New Roman" w:hAnsi="Times New Roman"/>
                <w:color w:val="000000"/>
                <w:sz w:val="24"/>
              </w:rPr>
              <w:t xml:space="preserve"> </w:t>
            </w:r>
            <w:proofErr w:type="spellStart"/>
            <w:r>
              <w:rPr>
                <w:rFonts w:ascii="Times New Roman" w:hAnsi="Times New Roman"/>
                <w:color w:val="000000"/>
                <w:sz w:val="24"/>
              </w:rPr>
              <w:t>блаженств</w:t>
            </w:r>
            <w:proofErr w:type="spellEnd"/>
            <w:r>
              <w:rPr>
                <w:rFonts w:ascii="Times New Roman" w:hAnsi="Times New Roman"/>
                <w:color w:val="000000"/>
                <w:sz w:val="24"/>
              </w:rPr>
              <w:t>.</w:t>
            </w:r>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27.01.2026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20</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Зачем</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творить</w:t>
            </w:r>
            <w:proofErr w:type="spellEnd"/>
            <w:r>
              <w:rPr>
                <w:rFonts w:ascii="Times New Roman" w:hAnsi="Times New Roman"/>
                <w:color w:val="000000"/>
                <w:sz w:val="24"/>
              </w:rPr>
              <w:t xml:space="preserve"> </w:t>
            </w:r>
            <w:proofErr w:type="spellStart"/>
            <w:r>
              <w:rPr>
                <w:rFonts w:ascii="Times New Roman" w:hAnsi="Times New Roman"/>
                <w:color w:val="000000"/>
                <w:sz w:val="24"/>
              </w:rPr>
              <w:t>добро</w:t>
            </w:r>
            <w:proofErr w:type="spellEnd"/>
            <w:r>
              <w:rPr>
                <w:rFonts w:ascii="Times New Roman" w:hAnsi="Times New Roman"/>
                <w:color w:val="000000"/>
                <w:sz w:val="24"/>
              </w:rPr>
              <w:t>?</w:t>
            </w:r>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03.02.2026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21</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Чудо</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христианина</w:t>
            </w:r>
            <w:proofErr w:type="spellEnd"/>
            <w:r>
              <w:rPr>
                <w:rFonts w:ascii="Times New Roman" w:hAnsi="Times New Roman"/>
                <w:color w:val="000000"/>
                <w:sz w:val="24"/>
              </w:rPr>
              <w:t>.</w:t>
            </w:r>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10.02.2026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22</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Божием</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w:t>
            </w:r>
            <w:proofErr w:type="spellEnd"/>
            <w:r>
              <w:rPr>
                <w:rFonts w:ascii="Times New Roman" w:hAnsi="Times New Roman"/>
                <w:color w:val="000000"/>
                <w:sz w:val="24"/>
              </w:rPr>
              <w:t>.</w:t>
            </w:r>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17.02.2026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23</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Таинство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Причастия</w:t>
            </w:r>
            <w:proofErr w:type="spellEnd"/>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24.02.2026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24</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Монастырь</w:t>
            </w:r>
            <w:proofErr w:type="spellEnd"/>
            <w:r>
              <w:rPr>
                <w:rFonts w:ascii="Times New Roman" w:hAnsi="Times New Roman"/>
                <w:color w:val="000000"/>
                <w:sz w:val="24"/>
              </w:rPr>
              <w:t>.</w:t>
            </w:r>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03.03.2026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25</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Христианское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отношение</w:t>
            </w:r>
            <w:proofErr w:type="spellEnd"/>
            <w:r>
              <w:rPr>
                <w:rFonts w:ascii="Times New Roman" w:hAnsi="Times New Roman"/>
                <w:color w:val="000000"/>
                <w:sz w:val="24"/>
              </w:rPr>
              <w:t xml:space="preserve"> к </w:t>
            </w:r>
            <w:proofErr w:type="spellStart"/>
            <w:r>
              <w:rPr>
                <w:rFonts w:ascii="Times New Roman" w:hAnsi="Times New Roman"/>
                <w:color w:val="000000"/>
                <w:sz w:val="24"/>
              </w:rPr>
              <w:lastRenderedPageBreak/>
              <w:t>природе</w:t>
            </w:r>
            <w:proofErr w:type="spellEnd"/>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lastRenderedPageBreak/>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10.03.2026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Христианская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17.03.2026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27</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Отечества</w:t>
            </w:r>
            <w:proofErr w:type="spellEnd"/>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24.03.2026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28</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Христианин</w:t>
            </w:r>
            <w:proofErr w:type="spellEnd"/>
            <w:r>
              <w:rPr>
                <w:rFonts w:ascii="Times New Roman" w:hAnsi="Times New Roman"/>
                <w:color w:val="000000"/>
                <w:sz w:val="24"/>
              </w:rPr>
              <w:t xml:space="preserve"> в </w:t>
            </w:r>
            <w:proofErr w:type="spellStart"/>
            <w:r>
              <w:rPr>
                <w:rFonts w:ascii="Times New Roman" w:hAnsi="Times New Roman"/>
                <w:color w:val="000000"/>
                <w:sz w:val="24"/>
              </w:rPr>
              <w:t>труде</w:t>
            </w:r>
            <w:proofErr w:type="spellEnd"/>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07.04.2026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29</w:t>
            </w:r>
          </w:p>
        </w:tc>
        <w:tc>
          <w:tcPr>
            <w:tcW w:w="2288" w:type="dxa"/>
            <w:tcMar>
              <w:top w:w="50" w:type="dxa"/>
              <w:left w:w="100" w:type="dxa"/>
            </w:tcMar>
            <w:vAlign w:val="center"/>
          </w:tcPr>
          <w:p w:rsidR="00C30DFA" w:rsidRPr="00AB3B2B" w:rsidRDefault="00A54E36">
            <w:pPr>
              <w:spacing w:after="0"/>
              <w:ind w:left="135"/>
            </w:pPr>
            <w:r w:rsidRPr="00AB3B2B">
              <w:rPr>
                <w:rFonts w:ascii="Times New Roman" w:hAnsi="Times New Roman"/>
                <w:color w:val="000000"/>
                <w:sz w:val="24"/>
              </w:rPr>
              <w:t>Любовь и уважение к Отечеству</w:t>
            </w:r>
          </w:p>
        </w:tc>
        <w:tc>
          <w:tcPr>
            <w:tcW w:w="910" w:type="dxa"/>
            <w:tcMar>
              <w:top w:w="50" w:type="dxa"/>
              <w:left w:w="100" w:type="dxa"/>
            </w:tcMar>
            <w:vAlign w:val="center"/>
          </w:tcPr>
          <w:p w:rsidR="00C30DFA" w:rsidRDefault="00A54E36">
            <w:pPr>
              <w:spacing w:after="0"/>
              <w:ind w:left="135"/>
              <w:jc w:val="center"/>
            </w:pPr>
            <w:r w:rsidRPr="00AB3B2B">
              <w:rPr>
                <w:rFonts w:ascii="Times New Roman" w:hAnsi="Times New Roman"/>
                <w:color w:val="000000"/>
                <w:sz w:val="24"/>
              </w:rPr>
              <w:t xml:space="preserve"> </w:t>
            </w:r>
            <w:r>
              <w:rPr>
                <w:rFonts w:ascii="Times New Roman" w:hAnsi="Times New Roman"/>
                <w:color w:val="000000"/>
                <w:sz w:val="24"/>
              </w:rPr>
              <w:t xml:space="preserve">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14.04.2026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30</w:t>
            </w:r>
          </w:p>
        </w:tc>
        <w:tc>
          <w:tcPr>
            <w:tcW w:w="2288" w:type="dxa"/>
            <w:tcMar>
              <w:top w:w="50" w:type="dxa"/>
              <w:left w:w="100" w:type="dxa"/>
            </w:tcMar>
            <w:vAlign w:val="center"/>
          </w:tcPr>
          <w:p w:rsidR="00C30DFA" w:rsidRPr="00AB3B2B" w:rsidRDefault="00A54E36">
            <w:pPr>
              <w:spacing w:after="0"/>
              <w:ind w:left="135"/>
            </w:pPr>
            <w:r w:rsidRPr="00AB3B2B">
              <w:rPr>
                <w:rFonts w:ascii="Times New Roman" w:hAnsi="Times New Roman"/>
                <w:color w:val="000000"/>
                <w:sz w:val="24"/>
              </w:rPr>
              <w:t>Памятники религиозной культуры в нашей Брянской области</w:t>
            </w:r>
          </w:p>
        </w:tc>
        <w:tc>
          <w:tcPr>
            <w:tcW w:w="910" w:type="dxa"/>
            <w:tcMar>
              <w:top w:w="50" w:type="dxa"/>
              <w:left w:w="100" w:type="dxa"/>
            </w:tcMar>
            <w:vAlign w:val="center"/>
          </w:tcPr>
          <w:p w:rsidR="00C30DFA" w:rsidRDefault="00A54E36">
            <w:pPr>
              <w:spacing w:after="0"/>
              <w:ind w:left="135"/>
              <w:jc w:val="center"/>
            </w:pPr>
            <w:r w:rsidRPr="00AB3B2B">
              <w:rPr>
                <w:rFonts w:ascii="Times New Roman" w:hAnsi="Times New Roman"/>
                <w:color w:val="000000"/>
                <w:sz w:val="24"/>
              </w:rPr>
              <w:t xml:space="preserve"> </w:t>
            </w:r>
            <w:r>
              <w:rPr>
                <w:rFonts w:ascii="Times New Roman" w:hAnsi="Times New Roman"/>
                <w:color w:val="000000"/>
                <w:sz w:val="24"/>
              </w:rPr>
              <w:t xml:space="preserve">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21.04.2026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31</w:t>
            </w:r>
          </w:p>
        </w:tc>
        <w:tc>
          <w:tcPr>
            <w:tcW w:w="2288" w:type="dxa"/>
            <w:tcMar>
              <w:top w:w="50" w:type="dxa"/>
              <w:left w:w="100" w:type="dxa"/>
            </w:tcMar>
            <w:vAlign w:val="center"/>
          </w:tcPr>
          <w:p w:rsidR="00C30DFA" w:rsidRPr="00AB3B2B" w:rsidRDefault="00A54E36">
            <w:pPr>
              <w:spacing w:after="0"/>
              <w:ind w:left="135"/>
            </w:pPr>
            <w:r w:rsidRPr="00AB3B2B">
              <w:rPr>
                <w:rFonts w:ascii="Times New Roman" w:hAnsi="Times New Roman"/>
                <w:color w:val="000000"/>
                <w:sz w:val="24"/>
              </w:rPr>
              <w:t>Проект на тему "Памятники религиозной культуры в нашей Брянской области"</w:t>
            </w:r>
          </w:p>
        </w:tc>
        <w:tc>
          <w:tcPr>
            <w:tcW w:w="910" w:type="dxa"/>
            <w:tcMar>
              <w:top w:w="50" w:type="dxa"/>
              <w:left w:w="100" w:type="dxa"/>
            </w:tcMar>
            <w:vAlign w:val="center"/>
          </w:tcPr>
          <w:p w:rsidR="00C30DFA" w:rsidRDefault="00A54E36">
            <w:pPr>
              <w:spacing w:after="0"/>
              <w:ind w:left="135"/>
              <w:jc w:val="center"/>
            </w:pPr>
            <w:r w:rsidRPr="00AB3B2B">
              <w:rPr>
                <w:rFonts w:ascii="Times New Roman" w:hAnsi="Times New Roman"/>
                <w:color w:val="000000"/>
                <w:sz w:val="24"/>
              </w:rPr>
              <w:t xml:space="preserve"> </w:t>
            </w:r>
            <w:r>
              <w:rPr>
                <w:rFonts w:ascii="Times New Roman" w:hAnsi="Times New Roman"/>
                <w:color w:val="000000"/>
                <w:sz w:val="24"/>
              </w:rPr>
              <w:t xml:space="preserve">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05.05.2026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32</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такое</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12.05.2026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33</w:t>
            </w:r>
          </w:p>
        </w:tc>
        <w:tc>
          <w:tcPr>
            <w:tcW w:w="2288" w:type="dxa"/>
            <w:tcMar>
              <w:top w:w="50" w:type="dxa"/>
              <w:left w:w="100" w:type="dxa"/>
            </w:tcMar>
            <w:vAlign w:val="center"/>
          </w:tcPr>
          <w:p w:rsidR="00C30DFA" w:rsidRDefault="00A54E36">
            <w:pPr>
              <w:spacing w:after="0"/>
              <w:ind w:left="135"/>
            </w:pPr>
            <w:r w:rsidRPr="00AB3B2B">
              <w:rPr>
                <w:rFonts w:ascii="Times New Roman" w:hAnsi="Times New Roman"/>
                <w:color w:val="000000"/>
                <w:sz w:val="24"/>
              </w:rPr>
              <w:t xml:space="preserve">Экскурсия в памятник религиозной культуры. </w:t>
            </w:r>
            <w:proofErr w:type="spellStart"/>
            <w:r>
              <w:rPr>
                <w:rFonts w:ascii="Times New Roman" w:hAnsi="Times New Roman"/>
                <w:color w:val="000000"/>
                <w:sz w:val="24"/>
              </w:rPr>
              <w:t>Храм</w:t>
            </w:r>
            <w:proofErr w:type="spellEnd"/>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19.05.2026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423" w:type="dxa"/>
            <w:tcMar>
              <w:top w:w="50" w:type="dxa"/>
              <w:left w:w="100" w:type="dxa"/>
            </w:tcMar>
            <w:vAlign w:val="center"/>
          </w:tcPr>
          <w:p w:rsidR="00C30DFA" w:rsidRDefault="00A54E36">
            <w:pPr>
              <w:spacing w:after="0"/>
            </w:pPr>
            <w:r>
              <w:rPr>
                <w:rFonts w:ascii="Times New Roman" w:hAnsi="Times New Roman"/>
                <w:color w:val="000000"/>
                <w:sz w:val="24"/>
              </w:rPr>
              <w:t>34</w:t>
            </w:r>
          </w:p>
        </w:tc>
        <w:tc>
          <w:tcPr>
            <w:tcW w:w="2288" w:type="dxa"/>
            <w:tcMar>
              <w:top w:w="50" w:type="dxa"/>
              <w:left w:w="100" w:type="dxa"/>
            </w:tcMar>
            <w:vAlign w:val="center"/>
          </w:tcPr>
          <w:p w:rsidR="00C30DFA" w:rsidRDefault="00A54E36">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910"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1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320" w:type="dxa"/>
            <w:tcMar>
              <w:top w:w="50" w:type="dxa"/>
              <w:left w:w="100" w:type="dxa"/>
            </w:tcMar>
            <w:vAlign w:val="center"/>
          </w:tcPr>
          <w:p w:rsidR="00C30DFA" w:rsidRDefault="00A54E36">
            <w:pPr>
              <w:spacing w:after="0"/>
              <w:ind w:left="135"/>
            </w:pPr>
            <w:r>
              <w:rPr>
                <w:rFonts w:ascii="Times New Roman" w:hAnsi="Times New Roman"/>
                <w:color w:val="000000"/>
                <w:sz w:val="24"/>
              </w:rPr>
              <w:t xml:space="preserve"> 26.05.2026 </w:t>
            </w:r>
          </w:p>
        </w:tc>
        <w:tc>
          <w:tcPr>
            <w:tcW w:w="2069" w:type="dxa"/>
            <w:tcMar>
              <w:top w:w="50" w:type="dxa"/>
              <w:left w:w="100" w:type="dxa"/>
            </w:tcMar>
            <w:vAlign w:val="center"/>
          </w:tcPr>
          <w:p w:rsidR="00C30DFA" w:rsidRDefault="00C30DFA">
            <w:pPr>
              <w:spacing w:after="0"/>
              <w:ind w:left="135"/>
            </w:pPr>
          </w:p>
        </w:tc>
      </w:tr>
      <w:tr w:rsidR="00C30DFA">
        <w:trPr>
          <w:trHeight w:val="144"/>
          <w:tblCellSpacing w:w="20" w:type="nil"/>
        </w:trPr>
        <w:tc>
          <w:tcPr>
            <w:tcW w:w="0" w:type="auto"/>
            <w:gridSpan w:val="2"/>
            <w:tcMar>
              <w:top w:w="50" w:type="dxa"/>
              <w:left w:w="100" w:type="dxa"/>
            </w:tcMar>
            <w:vAlign w:val="center"/>
          </w:tcPr>
          <w:p w:rsidR="00C30DFA" w:rsidRPr="00AB3B2B" w:rsidRDefault="00A54E36">
            <w:pPr>
              <w:spacing w:after="0"/>
              <w:ind w:left="135"/>
            </w:pPr>
            <w:r w:rsidRPr="00AB3B2B">
              <w:rPr>
                <w:rFonts w:ascii="Times New Roman" w:hAnsi="Times New Roman"/>
                <w:color w:val="000000"/>
                <w:sz w:val="24"/>
              </w:rPr>
              <w:t>ОБЩЕЕ КОЛИЧЕСТВО ЧАСОВ ПО ПРОГРАММЕ</w:t>
            </w:r>
          </w:p>
        </w:tc>
        <w:tc>
          <w:tcPr>
            <w:tcW w:w="1431" w:type="dxa"/>
            <w:tcMar>
              <w:top w:w="50" w:type="dxa"/>
              <w:left w:w="100" w:type="dxa"/>
            </w:tcMar>
            <w:vAlign w:val="center"/>
          </w:tcPr>
          <w:p w:rsidR="00C30DFA" w:rsidRDefault="00A54E36">
            <w:pPr>
              <w:spacing w:after="0"/>
              <w:ind w:left="135"/>
              <w:jc w:val="center"/>
            </w:pPr>
            <w:r w:rsidRPr="00AB3B2B">
              <w:rPr>
                <w:rFonts w:ascii="Times New Roman" w:hAnsi="Times New Roman"/>
                <w:color w:val="000000"/>
                <w:sz w:val="24"/>
              </w:rPr>
              <w:t xml:space="preserve"> </w:t>
            </w:r>
            <w:r>
              <w:rPr>
                <w:rFonts w:ascii="Times New Roman" w:hAnsi="Times New Roman"/>
                <w:color w:val="000000"/>
                <w:sz w:val="24"/>
              </w:rPr>
              <w:t xml:space="preserve">34 </w:t>
            </w:r>
          </w:p>
        </w:tc>
        <w:tc>
          <w:tcPr>
            <w:tcW w:w="1621"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1714" w:type="dxa"/>
            <w:tcMar>
              <w:top w:w="50" w:type="dxa"/>
              <w:left w:w="100" w:type="dxa"/>
            </w:tcMar>
            <w:vAlign w:val="center"/>
          </w:tcPr>
          <w:p w:rsidR="00C30DFA" w:rsidRDefault="00A54E3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30DFA" w:rsidRDefault="00C30DFA"/>
        </w:tc>
      </w:tr>
    </w:tbl>
    <w:p w:rsidR="00C30DFA" w:rsidRDefault="00C30DFA">
      <w:pPr>
        <w:sectPr w:rsidR="00C30DFA">
          <w:pgSz w:w="16383" w:h="11906" w:orient="landscape"/>
          <w:pgMar w:top="1134" w:right="850" w:bottom="1134" w:left="1701" w:header="720" w:footer="720" w:gutter="0"/>
          <w:cols w:space="720"/>
        </w:sectPr>
      </w:pPr>
      <w:bookmarkStart w:id="6" w:name="_GoBack"/>
      <w:bookmarkEnd w:id="6"/>
    </w:p>
    <w:p w:rsidR="00C30DFA" w:rsidRPr="00AB3B2B" w:rsidRDefault="00A54E36">
      <w:pPr>
        <w:spacing w:after="0"/>
        <w:ind w:left="120"/>
      </w:pPr>
      <w:bookmarkStart w:id="7" w:name="block-68282914"/>
      <w:bookmarkEnd w:id="5"/>
      <w:r w:rsidRPr="00AB3B2B">
        <w:rPr>
          <w:rFonts w:ascii="Times New Roman" w:hAnsi="Times New Roman"/>
          <w:b/>
          <w:color w:val="000000"/>
          <w:sz w:val="28"/>
        </w:rPr>
        <w:lastRenderedPageBreak/>
        <w:t>УЧЕБНО-МЕТОДИЧЕСКОЕ ОБЕСПЕЧЕНИЕ ОБРАЗОВАТЕЛЬНОГО ПРОЦЕССА</w:t>
      </w:r>
    </w:p>
    <w:p w:rsidR="00C30DFA" w:rsidRDefault="00A54E36">
      <w:pPr>
        <w:spacing w:after="0" w:line="480" w:lineRule="auto"/>
        <w:ind w:left="120"/>
        <w:rPr>
          <w:rFonts w:ascii="Times New Roman" w:hAnsi="Times New Roman"/>
          <w:b/>
          <w:color w:val="000000"/>
          <w:sz w:val="28"/>
        </w:rPr>
      </w:pPr>
      <w:r>
        <w:rPr>
          <w:rFonts w:ascii="Times New Roman" w:hAnsi="Times New Roman"/>
          <w:b/>
          <w:color w:val="000000"/>
          <w:sz w:val="28"/>
        </w:rPr>
        <w:t>ОБЯЗАТЕЛЬНЫЕ УЧЕБНЫЕ МАТЕРИАЛЫ ДЛЯ УЧЕНИКА</w:t>
      </w:r>
    </w:p>
    <w:p w:rsidR="00AB3B2B" w:rsidRDefault="00AB3B2B">
      <w:pPr>
        <w:spacing w:after="0" w:line="480" w:lineRule="auto"/>
        <w:ind w:left="120"/>
      </w:pPr>
    </w:p>
    <w:p w:rsidR="00C30DFA" w:rsidRDefault="00C30DFA">
      <w:pPr>
        <w:spacing w:after="0" w:line="480" w:lineRule="auto"/>
        <w:ind w:left="120"/>
      </w:pPr>
    </w:p>
    <w:p w:rsidR="00C30DFA" w:rsidRDefault="00C30DFA">
      <w:pPr>
        <w:spacing w:after="0" w:line="480" w:lineRule="auto"/>
        <w:ind w:left="120"/>
      </w:pPr>
    </w:p>
    <w:p w:rsidR="00C30DFA" w:rsidRDefault="00C30DFA">
      <w:pPr>
        <w:spacing w:after="0"/>
        <w:ind w:left="120"/>
      </w:pPr>
    </w:p>
    <w:p w:rsidR="00C30DFA" w:rsidRDefault="00A54E36">
      <w:pPr>
        <w:spacing w:after="0" w:line="480" w:lineRule="auto"/>
        <w:ind w:left="120"/>
      </w:pPr>
      <w:r>
        <w:rPr>
          <w:rFonts w:ascii="Times New Roman" w:hAnsi="Times New Roman"/>
          <w:b/>
          <w:color w:val="000000"/>
          <w:sz w:val="28"/>
        </w:rPr>
        <w:t>МЕТОДИЧЕСКИЕ МАТЕРИАЛЫ ДЛЯ УЧИТЕЛЯ</w:t>
      </w:r>
    </w:p>
    <w:p w:rsidR="00C30DFA" w:rsidRDefault="00C30DFA">
      <w:pPr>
        <w:spacing w:after="0" w:line="480" w:lineRule="auto"/>
        <w:ind w:left="120"/>
      </w:pPr>
    </w:p>
    <w:p w:rsidR="00C30DFA" w:rsidRDefault="00C30DFA">
      <w:pPr>
        <w:spacing w:after="0"/>
        <w:ind w:left="120"/>
      </w:pPr>
    </w:p>
    <w:p w:rsidR="00C30DFA" w:rsidRPr="00AB3B2B" w:rsidRDefault="00A54E36">
      <w:pPr>
        <w:spacing w:after="0" w:line="480" w:lineRule="auto"/>
        <w:ind w:left="120"/>
      </w:pPr>
      <w:r w:rsidRPr="00AB3B2B">
        <w:rPr>
          <w:rFonts w:ascii="Times New Roman" w:hAnsi="Times New Roman"/>
          <w:b/>
          <w:color w:val="000000"/>
          <w:sz w:val="28"/>
        </w:rPr>
        <w:t>ЦИФРОВЫЕ ОБРАЗОВАТЕЛЬНЫЕ РЕСУРСЫ И РЕСУРСЫ СЕТИ ИНТЕРНЕТ</w:t>
      </w:r>
    </w:p>
    <w:p w:rsidR="00C30DFA" w:rsidRPr="00AB3B2B" w:rsidRDefault="00C30DFA">
      <w:pPr>
        <w:spacing w:after="0" w:line="480" w:lineRule="auto"/>
        <w:ind w:left="120"/>
      </w:pPr>
    </w:p>
    <w:p w:rsidR="00C30DFA" w:rsidRPr="00AB3B2B" w:rsidRDefault="00C30DFA">
      <w:pPr>
        <w:sectPr w:rsidR="00C30DFA" w:rsidRPr="00AB3B2B">
          <w:pgSz w:w="11906" w:h="16383"/>
          <w:pgMar w:top="1134" w:right="850" w:bottom="1134" w:left="1701" w:header="720" w:footer="720" w:gutter="0"/>
          <w:cols w:space="720"/>
        </w:sectPr>
      </w:pPr>
    </w:p>
    <w:bookmarkEnd w:id="7"/>
    <w:p w:rsidR="00A54E36" w:rsidRPr="00AB3B2B" w:rsidRDefault="00A54E36"/>
    <w:sectPr w:rsidR="00A54E36" w:rsidRPr="00AB3B2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60AA2"/>
    <w:multiLevelType w:val="multilevel"/>
    <w:tmpl w:val="3A7ABA3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4801A01"/>
    <w:multiLevelType w:val="multilevel"/>
    <w:tmpl w:val="775EC22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DB2577"/>
    <w:multiLevelType w:val="multilevel"/>
    <w:tmpl w:val="08DC648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03773E3"/>
    <w:multiLevelType w:val="multilevel"/>
    <w:tmpl w:val="2EAC00F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31A33F0"/>
    <w:multiLevelType w:val="multilevel"/>
    <w:tmpl w:val="8320D42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8AF4C7C"/>
    <w:multiLevelType w:val="multilevel"/>
    <w:tmpl w:val="F83CDA8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3F75E0"/>
    <w:multiLevelType w:val="multilevel"/>
    <w:tmpl w:val="A514903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BA15C0"/>
    <w:multiLevelType w:val="multilevel"/>
    <w:tmpl w:val="2818771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5063D82"/>
    <w:multiLevelType w:val="multilevel"/>
    <w:tmpl w:val="B42813C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500761"/>
    <w:multiLevelType w:val="multilevel"/>
    <w:tmpl w:val="83ACCE1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4438FE"/>
    <w:multiLevelType w:val="multilevel"/>
    <w:tmpl w:val="5FDC13F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59C2015"/>
    <w:multiLevelType w:val="multilevel"/>
    <w:tmpl w:val="E4E2501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F2178C1"/>
    <w:multiLevelType w:val="multilevel"/>
    <w:tmpl w:val="8FEE46A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9"/>
  </w:num>
  <w:num w:numId="3">
    <w:abstractNumId w:val="4"/>
  </w:num>
  <w:num w:numId="4">
    <w:abstractNumId w:val="12"/>
  </w:num>
  <w:num w:numId="5">
    <w:abstractNumId w:val="11"/>
  </w:num>
  <w:num w:numId="6">
    <w:abstractNumId w:val="6"/>
  </w:num>
  <w:num w:numId="7">
    <w:abstractNumId w:val="2"/>
  </w:num>
  <w:num w:numId="8">
    <w:abstractNumId w:val="10"/>
  </w:num>
  <w:num w:numId="9">
    <w:abstractNumId w:val="8"/>
  </w:num>
  <w:num w:numId="10">
    <w:abstractNumId w:val="1"/>
  </w:num>
  <w:num w:numId="11">
    <w:abstractNumId w:val="3"/>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DFA"/>
    <w:rsid w:val="00647422"/>
    <w:rsid w:val="00A54E36"/>
    <w:rsid w:val="00AB3B2B"/>
    <w:rsid w:val="00C3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unhideWhenUsed/>
    <w:rsid w:val="00AB3B2B"/>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Balloon Text"/>
    <w:basedOn w:val="a"/>
    <w:link w:val="af0"/>
    <w:uiPriority w:val="99"/>
    <w:semiHidden/>
    <w:unhideWhenUsed/>
    <w:rsid w:val="00AB3B2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B3B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unhideWhenUsed/>
    <w:rsid w:val="00AB3B2B"/>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Balloon Text"/>
    <w:basedOn w:val="a"/>
    <w:link w:val="af0"/>
    <w:uiPriority w:val="99"/>
    <w:semiHidden/>
    <w:unhideWhenUsed/>
    <w:rsid w:val="00AB3B2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B3B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7553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6903</Words>
  <Characters>39350</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Boos</dc:creator>
  <cp:lastModifiedBy>Boos</cp:lastModifiedBy>
  <cp:revision>2</cp:revision>
  <dcterms:created xsi:type="dcterms:W3CDTF">2025-09-08T19:34:00Z</dcterms:created>
  <dcterms:modified xsi:type="dcterms:W3CDTF">2025-09-08T19:34:00Z</dcterms:modified>
</cp:coreProperties>
</file>